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56D16FD" w14:textId="65179EE8" w:rsidR="00F75F93" w:rsidRDefault="00F75F93" w:rsidP="00F75F93">
      <w:pPr>
        <w:widowControl/>
        <w:jc w:val="right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eastAsia="ar-SA" w:bidi="ar-SA"/>
        </w:rPr>
        <w:t>ПРОЕКТ</w:t>
      </w:r>
    </w:p>
    <w:p w14:paraId="24DCA1DC" w14:textId="77777777" w:rsidR="00984465" w:rsidRPr="00984465" w:rsidRDefault="00984465" w:rsidP="00984465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kern w:val="0"/>
          <w:sz w:val="28"/>
          <w:szCs w:val="28"/>
          <w:lang w:eastAsia="ru-RU" w:bidi="ar-SA"/>
        </w:rPr>
        <w:drawing>
          <wp:inline distT="0" distB="0" distL="0" distR="0" wp14:anchorId="395D119D" wp14:editId="42798BC7">
            <wp:extent cx="457200" cy="695325"/>
            <wp:effectExtent l="0" t="0" r="0" b="9525"/>
            <wp:docPr id="3" name="Рисунок 3" descr="Описание: Герб Великолукского района 2002 (блан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Великолукского района 2002 (бланк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A47CB" w14:textId="77777777" w:rsidR="00984465" w:rsidRPr="00984465" w:rsidRDefault="00984465" w:rsidP="00984465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ПСКОВСКАЯ ОБЛАСТЬ</w:t>
      </w:r>
    </w:p>
    <w:p w14:paraId="306D7CC1" w14:textId="77777777" w:rsidR="00AB6BD8" w:rsidRDefault="00AB6BD8" w:rsidP="00984465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СОБРАНИЕ ДЕПУТАТОВ</w:t>
      </w:r>
    </w:p>
    <w:p w14:paraId="39E10C8A" w14:textId="7357C91C" w:rsidR="00984465" w:rsidRPr="00984465" w:rsidRDefault="00984465" w:rsidP="00984465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ВЕЛИКОЛУКСКОГО</w:t>
      </w:r>
      <w:r w:rsidR="00A431E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МУНИЦИПАЛЬНОГО</w:t>
      </w: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FC0261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ОКРУГА</w:t>
      </w:r>
    </w:p>
    <w:p w14:paraId="09AAE327" w14:textId="77777777" w:rsidR="00984465" w:rsidRPr="00984465" w:rsidRDefault="00984465" w:rsidP="00984465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14:paraId="7BD8FA8C" w14:textId="77777777" w:rsidR="00984465" w:rsidRPr="00984465" w:rsidRDefault="00984465" w:rsidP="00984465">
      <w:pPr>
        <w:widowControl/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Р Е Ш Е Н И Е</w:t>
      </w:r>
    </w:p>
    <w:p w14:paraId="4E10D394" w14:textId="77777777" w:rsidR="00984465" w:rsidRPr="00984465" w:rsidRDefault="00984465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14:paraId="7691C561" w14:textId="2ADC9D5C" w:rsidR="00984465" w:rsidRPr="00AB6BD8" w:rsidRDefault="00AB6BD8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eastAsia="ar-SA" w:bidi="ar-SA"/>
        </w:rPr>
        <w:t>________</w:t>
      </w:r>
      <w:r w:rsidR="00DE618A" w:rsidRPr="00AB6BD8">
        <w:rPr>
          <w:rFonts w:eastAsia="Times New Roman" w:cs="Times New Roman"/>
          <w:kern w:val="0"/>
          <w:sz w:val="28"/>
          <w:szCs w:val="28"/>
          <w:lang w:eastAsia="ar-SA" w:bidi="ar-SA"/>
        </w:rPr>
        <w:t>________</w:t>
      </w:r>
      <w:r w:rsidR="00D7063C" w:rsidRPr="00AB6BD8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>№</w:t>
      </w:r>
      <w:r w:rsidR="00D7063C" w:rsidRPr="00AB6BD8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="00DE618A" w:rsidRPr="00AB6BD8">
        <w:rPr>
          <w:rFonts w:eastAsia="Times New Roman" w:cs="Times New Roman"/>
          <w:kern w:val="0"/>
          <w:sz w:val="28"/>
          <w:szCs w:val="28"/>
          <w:lang w:eastAsia="ar-SA" w:bidi="ar-SA"/>
        </w:rPr>
        <w:t>________</w:t>
      </w:r>
    </w:p>
    <w:p w14:paraId="514E1AAA" w14:textId="612B1F29" w:rsidR="00984465" w:rsidRPr="00FC0261" w:rsidRDefault="00984465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FC0261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(принято на </w:t>
      </w:r>
      <w:r w:rsidR="00A431EA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четвёртой </w:t>
      </w:r>
      <w:r w:rsidRPr="00FC0261">
        <w:rPr>
          <w:rFonts w:eastAsia="Times New Roman" w:cs="Times New Roman"/>
          <w:kern w:val="0"/>
          <w:sz w:val="28"/>
          <w:szCs w:val="28"/>
          <w:lang w:eastAsia="ar-SA" w:bidi="ar-SA"/>
        </w:rPr>
        <w:t>сессии</w:t>
      </w:r>
    </w:p>
    <w:p w14:paraId="3C61D27C" w14:textId="2EB36A47" w:rsidR="00984465" w:rsidRPr="00984465" w:rsidRDefault="00984465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Собрания депутатов </w:t>
      </w:r>
      <w:r w:rsidR="00DE618A">
        <w:rPr>
          <w:rFonts w:eastAsia="Times New Roman" w:cs="Times New Roman"/>
          <w:kern w:val="0"/>
          <w:sz w:val="28"/>
          <w:szCs w:val="28"/>
          <w:lang w:eastAsia="ar-SA" w:bidi="ar-SA"/>
        </w:rPr>
        <w:t>первого</w:t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созыва)</w:t>
      </w:r>
    </w:p>
    <w:p w14:paraId="0FD4BA03" w14:textId="77777777" w:rsidR="00EB41CC" w:rsidRDefault="00EB41CC">
      <w:pPr>
        <w:jc w:val="both"/>
      </w:pPr>
    </w:p>
    <w:p w14:paraId="6EF0CC32" w14:textId="2DDC03FE" w:rsidR="00EB41CC" w:rsidRDefault="00372276" w:rsidP="00984465">
      <w:pPr>
        <w:ind w:right="4818"/>
        <w:jc w:val="both"/>
        <w:textAlignment w:val="baseline"/>
      </w:pPr>
      <w:r>
        <w:rPr>
          <w:rFonts w:cs="Times New Roman"/>
          <w:bCs/>
          <w:color w:val="000000"/>
          <w:sz w:val="28"/>
          <w:szCs w:val="28"/>
          <w:lang w:eastAsia="hi-IN"/>
        </w:rPr>
        <w:t>Об</w:t>
      </w:r>
      <w:r>
        <w:rPr>
          <w:rFonts w:eastAsia="Times New Roman" w:cs="Times New Roman"/>
          <w:bCs/>
          <w:color w:val="000000"/>
          <w:sz w:val="28"/>
          <w:szCs w:val="28"/>
          <w:lang w:eastAsia="hi-IN"/>
        </w:rPr>
        <w:t xml:space="preserve"> </w:t>
      </w:r>
      <w:r>
        <w:rPr>
          <w:rFonts w:cs="Times New Roman"/>
          <w:bCs/>
          <w:color w:val="000000"/>
          <w:sz w:val="28"/>
          <w:szCs w:val="28"/>
          <w:lang w:eastAsia="hi-IN"/>
        </w:rPr>
        <w:t>утверждении</w:t>
      </w:r>
      <w:r w:rsidR="00984465">
        <w:rPr>
          <w:rFonts w:cs="Times New Roman"/>
          <w:bCs/>
          <w:color w:val="000000"/>
          <w:sz w:val="28"/>
          <w:szCs w:val="28"/>
          <w:lang w:eastAsia="hi-IN"/>
        </w:rPr>
        <w:t xml:space="preserve"> </w:t>
      </w:r>
      <w:r>
        <w:rPr>
          <w:rFonts w:cs="Times New Roman"/>
          <w:bCs/>
          <w:color w:val="000000"/>
          <w:sz w:val="28"/>
          <w:szCs w:val="28"/>
          <w:lang w:eastAsia="hi-IN"/>
        </w:rPr>
        <w:t>Положения</w:t>
      </w:r>
      <w:r>
        <w:rPr>
          <w:rFonts w:eastAsia="Times New Roman" w:cs="Times New Roman"/>
          <w:bCs/>
          <w:color w:val="000000"/>
          <w:sz w:val="28"/>
          <w:szCs w:val="28"/>
          <w:lang w:eastAsia="hi-IN"/>
        </w:rPr>
        <w:t xml:space="preserve"> </w:t>
      </w:r>
      <w:r>
        <w:rPr>
          <w:rFonts w:eastAsia="Arial" w:cs="Times New Roman"/>
          <w:sz w:val="28"/>
          <w:szCs w:val="28"/>
          <w:lang w:eastAsia="fa-IR" w:bidi="fa-IR"/>
        </w:rPr>
        <w:t>об организации горячего питания</w:t>
      </w:r>
      <w:r w:rsidR="00984465">
        <w:rPr>
          <w:rFonts w:eastAsia="Arial" w:cs="Times New Roman"/>
          <w:sz w:val="28"/>
          <w:szCs w:val="28"/>
          <w:lang w:eastAsia="fa-IR" w:bidi="fa-IR"/>
        </w:rPr>
        <w:t xml:space="preserve"> </w:t>
      </w:r>
      <w:r>
        <w:rPr>
          <w:rFonts w:eastAsia="Arial" w:cs="Times New Roman"/>
          <w:sz w:val="28"/>
          <w:szCs w:val="28"/>
          <w:lang w:eastAsia="hi-IN"/>
        </w:rPr>
        <w:t>обучающихся муниципальных общеобразовательных</w:t>
      </w:r>
      <w:r w:rsidR="00984465">
        <w:rPr>
          <w:rFonts w:eastAsia="Arial" w:cs="Times New Roman"/>
          <w:sz w:val="28"/>
          <w:szCs w:val="28"/>
          <w:lang w:eastAsia="hi-IN"/>
        </w:rPr>
        <w:t xml:space="preserve"> </w:t>
      </w:r>
      <w:r>
        <w:rPr>
          <w:rFonts w:eastAsia="Arial" w:cs="Times New Roman"/>
          <w:sz w:val="28"/>
          <w:szCs w:val="28"/>
          <w:lang w:eastAsia="hi-IN"/>
        </w:rPr>
        <w:t xml:space="preserve">учреждений </w:t>
      </w:r>
      <w:r>
        <w:rPr>
          <w:rFonts w:cs="Times New Roman"/>
          <w:sz w:val="28"/>
          <w:szCs w:val="28"/>
        </w:rPr>
        <w:t xml:space="preserve">Великолукского </w:t>
      </w:r>
      <w:r w:rsidR="00FC0261">
        <w:rPr>
          <w:rFonts w:cs="Times New Roman"/>
          <w:sz w:val="28"/>
          <w:szCs w:val="28"/>
        </w:rPr>
        <w:t xml:space="preserve">муниципального </w:t>
      </w:r>
      <w:r w:rsidR="00DE618A">
        <w:rPr>
          <w:rFonts w:cs="Times New Roman"/>
          <w:sz w:val="28"/>
          <w:szCs w:val="28"/>
        </w:rPr>
        <w:t>округа</w:t>
      </w:r>
    </w:p>
    <w:p w14:paraId="26D68277" w14:textId="77777777" w:rsidR="00EB41CC" w:rsidRDefault="00EB41CC">
      <w:pPr>
        <w:spacing w:line="276" w:lineRule="auto"/>
        <w:jc w:val="both"/>
        <w:rPr>
          <w:rFonts w:cs="Times New Roman"/>
        </w:rPr>
      </w:pPr>
    </w:p>
    <w:p w14:paraId="0E57E314" w14:textId="5D8666A4" w:rsidR="00984465" w:rsidRPr="00984465" w:rsidRDefault="00984465" w:rsidP="0098446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cs="Times New Roman"/>
          <w:sz w:val="28"/>
          <w:szCs w:val="28"/>
        </w:rPr>
        <w:tab/>
      </w:r>
      <w:r w:rsidR="00DE618A" w:rsidRPr="00CA0E8A">
        <w:rPr>
          <w:sz w:val="28"/>
          <w:szCs w:val="28"/>
        </w:rPr>
        <w:t xml:space="preserve">В соответствии с Федеральным законом от 29.12.2012 № 273-ФЗ «Об образовании в Российской Федерации», </w:t>
      </w:r>
      <w:hyperlink r:id="rId7">
        <w:r w:rsidR="00DE618A" w:rsidRPr="00CA0E8A">
          <w:rPr>
            <w:rStyle w:val="a6"/>
            <w:color w:val="000000"/>
            <w:sz w:val="28"/>
            <w:szCs w:val="28"/>
          </w:rPr>
          <w:t>Федеральным законом</w:t>
        </w:r>
      </w:hyperlink>
      <w:r w:rsidR="00DE618A" w:rsidRPr="00CA0E8A">
        <w:rPr>
          <w:sz w:val="28"/>
          <w:szCs w:val="28"/>
        </w:rPr>
        <w:t xml:space="preserve"> от 02.01.2000г. № 29-ФЗ «О качестве и безопасности пищевых продуктов»</w:t>
      </w:r>
      <w:r w:rsidR="00DE618A">
        <w:rPr>
          <w:sz w:val="28"/>
          <w:szCs w:val="28"/>
        </w:rPr>
        <w:t xml:space="preserve"> ( в редакции от 07.06.2025 г.)</w:t>
      </w:r>
      <w:r w:rsidR="00DE618A" w:rsidRPr="00CA0E8A">
        <w:rPr>
          <w:sz w:val="28"/>
          <w:szCs w:val="28"/>
        </w:rPr>
        <w:t>, «Санитарно-эпидемиологическими требованиями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</w:t>
      </w:r>
      <w:r w:rsidR="00DE618A">
        <w:rPr>
          <w:sz w:val="28"/>
          <w:szCs w:val="28"/>
        </w:rPr>
        <w:t xml:space="preserve"> </w:t>
      </w:r>
      <w:r w:rsidR="00DE618A" w:rsidRPr="00CA0E8A">
        <w:rPr>
          <w:sz w:val="28"/>
          <w:szCs w:val="28"/>
        </w:rPr>
        <w:t>г. № 28 «Об утверждении санитарных правил СП 2.4.3648-20»</w:t>
      </w:r>
      <w:r w:rsidR="00DE618A">
        <w:rPr>
          <w:sz w:val="28"/>
          <w:szCs w:val="28"/>
        </w:rPr>
        <w:t xml:space="preserve"> (с изм. от 30.08.2024 г.)</w:t>
      </w:r>
      <w:r w:rsidR="00DE618A" w:rsidRPr="00CA0E8A">
        <w:rPr>
          <w:sz w:val="28"/>
          <w:szCs w:val="28"/>
        </w:rPr>
        <w:t xml:space="preserve">, методическими рекомендациями МР 2.4.0179-20 «Рекомендации по организации питания обучающихся общеобразовательных организаций», утвержденными Федеральной службой по надзору в сфере защиты прав потребителей и благополучия человека от 18.05.2020г., </w:t>
      </w:r>
      <w:r w:rsidR="00DE618A" w:rsidRPr="00CA0E8A">
        <w:rPr>
          <w:sz w:val="28"/>
          <w:szCs w:val="28"/>
          <w:lang w:eastAsia="hi-IN"/>
        </w:rPr>
        <w:t>постановлением Администрации Псковской области от 28.12.2007 № 463 «Об утверждении Положения о порядке предоставлении детям из малоимущих семей меры социальной поддержки в виде возмещения 70% родительской платы за питание обучающихся в муниципальных образовательных учреждениях»</w:t>
      </w:r>
      <w:r w:rsidR="00DE618A" w:rsidRPr="00BA62CB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DE618A">
        <w:rPr>
          <w:rFonts w:ascii="Arial" w:hAnsi="Arial" w:cs="Arial"/>
          <w:color w:val="444444"/>
          <w:shd w:val="clear" w:color="auto" w:fill="FFFFFF"/>
        </w:rPr>
        <w:t>(</w:t>
      </w:r>
      <w:r w:rsidR="00DE618A" w:rsidRPr="00BA62CB">
        <w:rPr>
          <w:rFonts w:cs="Times New Roman"/>
          <w:color w:val="444444"/>
          <w:sz w:val="28"/>
          <w:szCs w:val="28"/>
          <w:shd w:val="clear" w:color="auto" w:fill="FFFFFF"/>
        </w:rPr>
        <w:t>с изм</w:t>
      </w:r>
      <w:r w:rsidR="00DE618A">
        <w:rPr>
          <w:rFonts w:cs="Times New Roman"/>
          <w:color w:val="444444"/>
          <w:sz w:val="28"/>
          <w:szCs w:val="28"/>
          <w:shd w:val="clear" w:color="auto" w:fill="FFFFFF"/>
        </w:rPr>
        <w:t>.</w:t>
      </w:r>
      <w:r w:rsidR="00DE618A" w:rsidRPr="00BA62CB">
        <w:rPr>
          <w:rFonts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DE618A">
        <w:rPr>
          <w:rFonts w:cs="Times New Roman"/>
          <w:color w:val="444444"/>
          <w:sz w:val="28"/>
          <w:szCs w:val="28"/>
          <w:shd w:val="clear" w:color="auto" w:fill="FFFFFF"/>
        </w:rPr>
        <w:t>от</w:t>
      </w:r>
      <w:r w:rsidR="00DE618A" w:rsidRPr="00BA62CB">
        <w:rPr>
          <w:rFonts w:cs="Times New Roman"/>
          <w:color w:val="444444"/>
          <w:sz w:val="28"/>
          <w:szCs w:val="28"/>
          <w:shd w:val="clear" w:color="auto" w:fill="FFFFFF"/>
        </w:rPr>
        <w:t xml:space="preserve"> 24</w:t>
      </w:r>
      <w:r w:rsidR="00DE618A">
        <w:rPr>
          <w:rFonts w:cs="Times New Roman"/>
          <w:color w:val="444444"/>
          <w:sz w:val="28"/>
          <w:szCs w:val="28"/>
          <w:shd w:val="clear" w:color="auto" w:fill="FFFFFF"/>
        </w:rPr>
        <w:t>.09.</w:t>
      </w:r>
      <w:r w:rsidR="00DE618A" w:rsidRPr="00BA62CB">
        <w:rPr>
          <w:rFonts w:cs="Times New Roman"/>
          <w:color w:val="444444"/>
          <w:sz w:val="28"/>
          <w:szCs w:val="28"/>
          <w:shd w:val="clear" w:color="auto" w:fill="FFFFFF"/>
        </w:rPr>
        <w:t>2019</w:t>
      </w:r>
      <w:r w:rsidR="00DE618A">
        <w:rPr>
          <w:rFonts w:cs="Times New Roman"/>
          <w:color w:val="444444"/>
          <w:sz w:val="28"/>
          <w:szCs w:val="28"/>
          <w:shd w:val="clear" w:color="auto" w:fill="FFFFFF"/>
        </w:rPr>
        <w:t xml:space="preserve"> г.)</w:t>
      </w:r>
      <w:r w:rsidR="00DE618A" w:rsidRPr="00CA0E8A">
        <w:rPr>
          <w:sz w:val="28"/>
          <w:szCs w:val="28"/>
        </w:rPr>
        <w:t xml:space="preserve">,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приложением 9 </w:t>
      </w:r>
      <w:r w:rsidR="00DE618A" w:rsidRPr="00CA0E8A">
        <w:rPr>
          <w:rFonts w:eastAsia="Times New Roman"/>
          <w:kern w:val="0"/>
          <w:sz w:val="28"/>
          <w:szCs w:val="28"/>
          <w:lang w:eastAsia="ru-RU" w:bidi="ar-SA"/>
        </w:rPr>
        <w:t>к государственной программе</w:t>
      </w:r>
      <w:r w:rsidR="00DE618A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DE618A" w:rsidRPr="00CA0E8A">
        <w:rPr>
          <w:rFonts w:eastAsia="Times New Roman"/>
          <w:kern w:val="0"/>
          <w:sz w:val="28"/>
          <w:szCs w:val="28"/>
          <w:lang w:eastAsia="ru-RU" w:bidi="ar-SA"/>
        </w:rPr>
        <w:t>Псковской</w:t>
      </w:r>
      <w:r w:rsidR="00DE618A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DE618A" w:rsidRPr="00CA0E8A">
        <w:rPr>
          <w:rFonts w:eastAsia="Times New Roman"/>
          <w:kern w:val="0"/>
          <w:sz w:val="28"/>
          <w:szCs w:val="28"/>
          <w:lang w:eastAsia="ru-RU" w:bidi="ar-SA"/>
        </w:rPr>
        <w:t>области</w:t>
      </w:r>
      <w:r w:rsidR="00DE618A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DE618A" w:rsidRPr="00CA0E8A">
        <w:rPr>
          <w:rFonts w:eastAsia="Times New Roman"/>
          <w:kern w:val="0"/>
          <w:sz w:val="28"/>
          <w:szCs w:val="28"/>
          <w:lang w:eastAsia="ru-RU" w:bidi="ar-SA"/>
        </w:rPr>
        <w:t>"Развитие образования и повышение эффективности</w:t>
      </w:r>
      <w:r w:rsidR="00A431EA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DE618A" w:rsidRPr="00CA0E8A">
        <w:rPr>
          <w:rFonts w:eastAsia="Times New Roman"/>
          <w:kern w:val="0"/>
          <w:sz w:val="28"/>
          <w:szCs w:val="28"/>
          <w:lang w:eastAsia="ru-RU" w:bidi="ar-SA"/>
        </w:rPr>
        <w:t>реализации молодежной политики",</w:t>
      </w:r>
      <w:r w:rsidR="00DE618A">
        <w:rPr>
          <w:rFonts w:eastAsia="Times New Roman"/>
          <w:kern w:val="0"/>
          <w:sz w:val="28"/>
          <w:szCs w:val="28"/>
          <w:lang w:eastAsia="ru-RU" w:bidi="ar-SA"/>
        </w:rPr>
        <w:t xml:space="preserve"> утверждённой постановлением Правительства Псковской области от 29.01.2024 г. № 22, </w:t>
      </w:r>
      <w:r w:rsidR="00DE618A" w:rsidRPr="00CA0E8A">
        <w:rPr>
          <w:rFonts w:eastAsia="Times New Roman"/>
          <w:kern w:val="0"/>
          <w:sz w:val="28"/>
          <w:szCs w:val="28"/>
          <w:lang w:eastAsia="ru-RU" w:bidi="ar-SA"/>
        </w:rPr>
        <w:t>п.3, 3.1., 3.2. указа Губернатора Псковской области от 12.10.2022 г. № 193-УГ «</w:t>
      </w:r>
      <w:r w:rsidR="00DE618A" w:rsidRPr="00CA0E8A">
        <w:rPr>
          <w:color w:val="333333"/>
          <w:sz w:val="28"/>
          <w:szCs w:val="28"/>
          <w:shd w:val="clear" w:color="auto" w:fill="FFFFFF"/>
        </w:rPr>
        <w:t xml:space="preserve">О мерах поддержки граждан Российской Федерации, призванных на военную </w:t>
      </w:r>
      <w:r w:rsidR="00DE618A" w:rsidRPr="00CA0E8A">
        <w:rPr>
          <w:color w:val="333333"/>
          <w:sz w:val="28"/>
          <w:szCs w:val="28"/>
          <w:shd w:val="clear" w:color="auto" w:fill="FFFFFF"/>
        </w:rPr>
        <w:lastRenderedPageBreak/>
        <w:t>службу по мобилизации, и членов их семей»</w:t>
      </w:r>
      <w:r w:rsidR="00372276">
        <w:rPr>
          <w:rFonts w:cs="Times New Roman"/>
          <w:sz w:val="28"/>
          <w:szCs w:val="28"/>
        </w:rPr>
        <w:t xml:space="preserve">, </w:t>
      </w:r>
      <w:r w:rsidR="00307F14" w:rsidRPr="00463971">
        <w:rPr>
          <w:color w:val="333333"/>
          <w:sz w:val="28"/>
          <w:szCs w:val="28"/>
          <w:shd w:val="clear" w:color="auto" w:fill="FFFFFF"/>
        </w:rPr>
        <w:t>Приказом Комитета по образованию Псковской области от 05.07.2023 № ОБ-ОРД-2023-662</w:t>
      </w:r>
      <w:r w:rsidR="00307F14" w:rsidRPr="00463971">
        <w:rPr>
          <w:color w:val="333333"/>
          <w:sz w:val="28"/>
          <w:szCs w:val="28"/>
        </w:rPr>
        <w:br/>
      </w:r>
      <w:r w:rsidR="00307F14" w:rsidRPr="00463971">
        <w:rPr>
          <w:color w:val="333333"/>
          <w:sz w:val="28"/>
          <w:szCs w:val="28"/>
          <w:shd w:val="clear" w:color="auto" w:fill="FFFFFF"/>
        </w:rPr>
        <w:t>"Об утверждении Порядка обеспечения бесплатным двухразовым питанием обучающихся с ограниченными возможностями здоровья, обучение которых организовано государственными общеобразовательными организациями Псковской области, находящимися в ведении Комитета по образованию Псковской области, на дому, в том числе возможности замены бесплатного двухразового питания денежной компенсацией"</w:t>
      </w:r>
      <w:r w:rsidR="00307F14">
        <w:rPr>
          <w:color w:val="333333"/>
          <w:sz w:val="28"/>
          <w:szCs w:val="28"/>
          <w:shd w:val="clear" w:color="auto" w:fill="FFFFFF"/>
        </w:rPr>
        <w:t>,</w:t>
      </w:r>
    </w:p>
    <w:p w14:paraId="5CAF338E" w14:textId="77777777" w:rsidR="00984465" w:rsidRDefault="00984465" w:rsidP="00984465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14:paraId="4859BEC1" w14:textId="728D98BF" w:rsidR="00984465" w:rsidRPr="00984465" w:rsidRDefault="00984465" w:rsidP="00984465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Собрание депутатов Великолукского</w:t>
      </w:r>
      <w:r w:rsidR="00A431E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муниципального</w:t>
      </w: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DE618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округа</w:t>
      </w:r>
    </w:p>
    <w:p w14:paraId="35F7C8BB" w14:textId="53402801" w:rsidR="00984465" w:rsidRDefault="00984465" w:rsidP="00984465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РЕШИЛО</w:t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>:</w:t>
      </w:r>
    </w:p>
    <w:p w14:paraId="5F4B82A8" w14:textId="77777777" w:rsidR="009E6BBC" w:rsidRDefault="009E6BBC" w:rsidP="00984465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14:paraId="15B1BB18" w14:textId="5B6F420C" w:rsidR="00FC0261" w:rsidRDefault="00372276" w:rsidP="00984465">
      <w:pP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fa-IR" w:bidi="fa-IR"/>
        </w:rPr>
      </w:pPr>
      <w:r>
        <w:rPr>
          <w:rFonts w:eastAsia="Arial" w:cs="Times New Roman"/>
          <w:color w:val="000000"/>
          <w:sz w:val="28"/>
          <w:szCs w:val="28"/>
          <w:lang w:eastAsia="fa-IR" w:bidi="fa-IR"/>
        </w:rPr>
        <w:t xml:space="preserve">1. </w:t>
      </w:r>
      <w:r w:rsidR="00FC0261">
        <w:rPr>
          <w:rFonts w:eastAsia="Arial" w:cs="Times New Roman"/>
          <w:color w:val="000000"/>
          <w:sz w:val="28"/>
          <w:szCs w:val="28"/>
          <w:lang w:eastAsia="fa-IR" w:bidi="fa-IR"/>
        </w:rPr>
        <w:t>У</w:t>
      </w:r>
      <w:r w:rsidR="00FC0261">
        <w:rPr>
          <w:rFonts w:eastAsia="Arial" w:cs="Times New Roman"/>
          <w:color w:val="000000"/>
          <w:sz w:val="28"/>
          <w:szCs w:val="28"/>
          <w:lang w:val="de-DE" w:eastAsia="fa-IR" w:bidi="fa-IR"/>
        </w:rPr>
        <w:t>твер</w:t>
      </w:r>
      <w:r w:rsidR="00FC0261">
        <w:rPr>
          <w:rFonts w:eastAsia="Arial" w:cs="Times New Roman"/>
          <w:color w:val="000000"/>
          <w:sz w:val="28"/>
          <w:szCs w:val="28"/>
          <w:lang w:eastAsia="fa-IR" w:bidi="fa-IR"/>
        </w:rPr>
        <w:t>дить</w:t>
      </w:r>
      <w:r w:rsidR="00FC0261">
        <w:rPr>
          <w:rFonts w:eastAsia="Times New Roman" w:cs="Times New Roman"/>
          <w:color w:val="000000"/>
          <w:sz w:val="28"/>
          <w:szCs w:val="28"/>
          <w:lang w:val="de-DE" w:eastAsia="fa-IR" w:bidi="fa-IR"/>
        </w:rPr>
        <w:t xml:space="preserve"> </w:t>
      </w:r>
      <w:r w:rsidR="00FC0261">
        <w:rPr>
          <w:rFonts w:eastAsia="Times New Roman" w:cs="Times New Roman"/>
          <w:color w:val="000000"/>
          <w:sz w:val="28"/>
          <w:szCs w:val="28"/>
          <w:lang w:eastAsia="fa-IR" w:bidi="fa-IR"/>
        </w:rPr>
        <w:t xml:space="preserve">Положение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>о</w:t>
      </w:r>
      <w:r w:rsidR="00FC0261">
        <w:rPr>
          <w:rFonts w:eastAsia="Arial" w:cs="Times New Roman"/>
          <w:sz w:val="28"/>
          <w:szCs w:val="28"/>
          <w:lang w:eastAsia="fa-IR" w:bidi="fa-IR"/>
        </w:rPr>
        <w:t>б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eastAsia="fa-IR" w:bidi="fa-IR"/>
        </w:rPr>
        <w:t>организации горячего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 питани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я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>обучающихся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>муниципальных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общеобразовательных учреждений </w:t>
      </w:r>
      <w:r w:rsidR="00FC0261">
        <w:rPr>
          <w:rFonts w:eastAsia="Arial" w:cs="Times New Roman"/>
          <w:sz w:val="28"/>
          <w:szCs w:val="28"/>
          <w:lang w:eastAsia="fa-IR" w:bidi="fa-IR"/>
        </w:rPr>
        <w:t>Великолукского</w:t>
      </w:r>
      <w:r w:rsidR="00595C79">
        <w:rPr>
          <w:rFonts w:eastAsia="Arial" w:cs="Times New Roman"/>
          <w:sz w:val="28"/>
          <w:szCs w:val="28"/>
          <w:lang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eastAsia="fa-IR" w:bidi="fa-IR"/>
        </w:rPr>
        <w:t>муниципального округа</w:t>
      </w:r>
      <w:r w:rsidR="00595C79">
        <w:rPr>
          <w:rFonts w:eastAsia="Arial" w:cs="Times New Roman"/>
          <w:sz w:val="28"/>
          <w:szCs w:val="28"/>
          <w:lang w:eastAsia="fa-IR" w:bidi="fa-IR"/>
        </w:rPr>
        <w:t xml:space="preserve"> согласно приложению</w:t>
      </w:r>
      <w:r w:rsidR="00FC0261">
        <w:rPr>
          <w:rFonts w:eastAsia="Times New Roman" w:cs="Times New Roman"/>
          <w:color w:val="000000"/>
          <w:sz w:val="28"/>
          <w:szCs w:val="28"/>
          <w:lang w:eastAsia="fa-IR" w:bidi="fa-IR"/>
        </w:rPr>
        <w:t>.</w:t>
      </w:r>
    </w:p>
    <w:p w14:paraId="102F0A28" w14:textId="34EBAC05" w:rsidR="00EB41CC" w:rsidRDefault="009E6BBC" w:rsidP="00984465">
      <w:pPr>
        <w:spacing w:line="276" w:lineRule="auto"/>
        <w:ind w:firstLine="709"/>
        <w:jc w:val="both"/>
      </w:pPr>
      <w:r>
        <w:rPr>
          <w:rFonts w:eastAsia="Arial" w:cs="Times New Roman"/>
          <w:color w:val="000000"/>
          <w:sz w:val="28"/>
          <w:szCs w:val="28"/>
          <w:lang w:eastAsia="fa-IR" w:bidi="fa-IR"/>
        </w:rPr>
        <w:t xml:space="preserve">2. </w:t>
      </w:r>
      <w:r w:rsidR="00FC0261">
        <w:rPr>
          <w:rFonts w:eastAsia="Times New Roman" w:cs="Times New Roman"/>
          <w:color w:val="000000"/>
          <w:sz w:val="28"/>
          <w:szCs w:val="28"/>
          <w:lang w:eastAsia="fa-IR" w:bidi="fa-IR"/>
        </w:rPr>
        <w:t>Руководителям общеобразовательных учреждений Великолукского</w:t>
      </w:r>
      <w:r w:rsidR="00595C79">
        <w:rPr>
          <w:rFonts w:eastAsia="Times New Roman" w:cs="Times New Roman"/>
          <w:color w:val="000000"/>
          <w:sz w:val="28"/>
          <w:szCs w:val="28"/>
          <w:lang w:eastAsia="fa-IR" w:bidi="fa-IR"/>
        </w:rPr>
        <w:t xml:space="preserve"> муниципального </w:t>
      </w:r>
      <w:r w:rsidR="00FC0261">
        <w:rPr>
          <w:rFonts w:eastAsia="Times New Roman" w:cs="Times New Roman"/>
          <w:color w:val="000000"/>
          <w:sz w:val="28"/>
          <w:szCs w:val="28"/>
          <w:lang w:eastAsia="fa-IR" w:bidi="fa-IR"/>
        </w:rPr>
        <w:t>округа привести локальные акты, регулирующие вопросы питания, в соответствие с данным Положением.</w:t>
      </w:r>
    </w:p>
    <w:p w14:paraId="1E328FC7" w14:textId="64F5B2D5" w:rsidR="00EB41CC" w:rsidRPr="00FC0261" w:rsidRDefault="007858CE" w:rsidP="00FC0261">
      <w:pPr>
        <w:spacing w:line="276" w:lineRule="auto"/>
        <w:ind w:firstLine="709"/>
        <w:jc w:val="both"/>
        <w:rPr>
          <w:rFonts w:eastAsia="Arial" w:cs="Times New Roman"/>
          <w:color w:val="000000"/>
          <w:sz w:val="28"/>
          <w:szCs w:val="28"/>
          <w:lang w:eastAsia="fa-IR" w:bidi="fa-IR"/>
        </w:rPr>
      </w:pPr>
      <w:r>
        <w:rPr>
          <w:rFonts w:cs="Times New Roman"/>
          <w:sz w:val="28"/>
          <w:szCs w:val="28"/>
        </w:rPr>
        <w:t>3</w:t>
      </w:r>
      <w:r w:rsidR="00372276">
        <w:rPr>
          <w:rFonts w:cs="Times New Roman"/>
          <w:sz w:val="28"/>
          <w:szCs w:val="28"/>
        </w:rPr>
        <w:t xml:space="preserve">. </w:t>
      </w:r>
      <w:r w:rsidR="00FC0261">
        <w:rPr>
          <w:rFonts w:eastAsia="Arial" w:cs="Times New Roman"/>
          <w:color w:val="000000"/>
          <w:sz w:val="28"/>
          <w:szCs w:val="28"/>
          <w:lang w:eastAsia="fa-IR" w:bidi="fa-IR"/>
        </w:rPr>
        <w:t xml:space="preserve">Признать Решение </w:t>
      </w:r>
      <w:r w:rsidR="00595C79">
        <w:rPr>
          <w:rFonts w:eastAsia="Arial" w:cs="Times New Roman"/>
          <w:color w:val="000000"/>
          <w:sz w:val="28"/>
          <w:szCs w:val="28"/>
          <w:lang w:eastAsia="fa-IR" w:bidi="fa-IR"/>
        </w:rPr>
        <w:t>С</w:t>
      </w:r>
      <w:r w:rsidR="00FC0261">
        <w:rPr>
          <w:rFonts w:eastAsia="Arial" w:cs="Times New Roman"/>
          <w:color w:val="000000"/>
          <w:sz w:val="28"/>
          <w:szCs w:val="28"/>
          <w:lang w:eastAsia="fa-IR" w:bidi="fa-IR"/>
        </w:rPr>
        <w:t xml:space="preserve">обрания депутатов Великолукского района 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№ 303 от 20.09.2021 г. «Об утверждении </w:t>
      </w:r>
      <w:r w:rsidR="00FC0261">
        <w:rPr>
          <w:rFonts w:eastAsia="Times New Roman" w:cs="Times New Roman"/>
          <w:color w:val="000000"/>
          <w:sz w:val="28"/>
          <w:szCs w:val="28"/>
          <w:lang w:eastAsia="fa-IR" w:bidi="fa-IR"/>
        </w:rPr>
        <w:t xml:space="preserve">Положения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>о</w:t>
      </w:r>
      <w:r w:rsidR="00FC0261">
        <w:rPr>
          <w:rFonts w:eastAsia="Arial" w:cs="Times New Roman"/>
          <w:sz w:val="28"/>
          <w:szCs w:val="28"/>
          <w:lang w:eastAsia="fa-IR" w:bidi="fa-IR"/>
        </w:rPr>
        <w:t>б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eastAsia="fa-IR" w:bidi="fa-IR"/>
        </w:rPr>
        <w:t>организации горячего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 питани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я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>обучающихся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>муниципальных</w:t>
      </w:r>
      <w:r w:rsidR="00FC0261">
        <w:rPr>
          <w:rFonts w:eastAsia="Arial" w:cs="Times New Roman"/>
          <w:sz w:val="28"/>
          <w:szCs w:val="28"/>
          <w:lang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общеобразовательных учреждений </w:t>
      </w:r>
      <w:r w:rsidR="00FC0261">
        <w:rPr>
          <w:rFonts w:eastAsia="Arial" w:cs="Times New Roman"/>
          <w:sz w:val="28"/>
          <w:szCs w:val="28"/>
          <w:lang w:eastAsia="fa-IR" w:bidi="fa-IR"/>
        </w:rPr>
        <w:t>Великолукского</w:t>
      </w:r>
      <w:r w:rsidR="00FC0261">
        <w:rPr>
          <w:rFonts w:eastAsia="Arial" w:cs="Times New Roman"/>
          <w:sz w:val="28"/>
          <w:szCs w:val="28"/>
          <w:lang w:val="de-DE" w:eastAsia="fa-IR" w:bidi="fa-IR"/>
        </w:rPr>
        <w:t xml:space="preserve"> </w:t>
      </w:r>
      <w:r w:rsidR="00FC0261">
        <w:rPr>
          <w:rFonts w:eastAsia="Arial" w:cs="Times New Roman"/>
          <w:sz w:val="28"/>
          <w:szCs w:val="28"/>
          <w:lang w:eastAsia="fa-IR" w:bidi="fa-IR"/>
        </w:rPr>
        <w:t>района» утратившим силу.</w:t>
      </w:r>
    </w:p>
    <w:p w14:paraId="14C28CDA" w14:textId="190BB072" w:rsidR="00EB41CC" w:rsidRDefault="007858CE" w:rsidP="00595C79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372276">
        <w:rPr>
          <w:rFonts w:cs="Times New Roman"/>
          <w:sz w:val="28"/>
          <w:szCs w:val="28"/>
        </w:rPr>
        <w:t xml:space="preserve">. </w:t>
      </w:r>
      <w:r w:rsidR="00595C79" w:rsidRPr="006E57A4">
        <w:rPr>
          <w:rFonts w:cs="Times New Roman"/>
          <w:sz w:val="28"/>
          <w:szCs w:val="28"/>
        </w:rPr>
        <w:t>Обнародовать настоящее постановление в газете «Наш путь» и на официальном сайте муниципального образования «Великолукский район».</w:t>
      </w:r>
    </w:p>
    <w:p w14:paraId="06A24C95" w14:textId="7F20AE37" w:rsidR="00EB41CC" w:rsidRDefault="007858CE">
      <w:pPr>
        <w:tabs>
          <w:tab w:val="left" w:pos="-284"/>
          <w:tab w:val="left" w:pos="567"/>
          <w:tab w:val="left" w:pos="1134"/>
        </w:tabs>
        <w:ind w:left="142" w:firstLine="57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372276">
        <w:rPr>
          <w:rFonts w:cs="Times New Roman"/>
          <w:sz w:val="28"/>
          <w:szCs w:val="28"/>
        </w:rPr>
        <w:t xml:space="preserve">. Контроль за исполнением настоящего </w:t>
      </w:r>
      <w:r w:rsidR="00984465">
        <w:rPr>
          <w:rFonts w:cs="Times New Roman"/>
          <w:sz w:val="28"/>
          <w:szCs w:val="28"/>
        </w:rPr>
        <w:t>решени</w:t>
      </w:r>
      <w:r w:rsidR="00372276">
        <w:rPr>
          <w:rFonts w:cs="Times New Roman"/>
          <w:sz w:val="28"/>
          <w:szCs w:val="28"/>
        </w:rPr>
        <w:t xml:space="preserve">я возложить на заместителя Главы Администрации </w:t>
      </w:r>
      <w:r w:rsidR="00DE618A">
        <w:rPr>
          <w:rFonts w:cs="Times New Roman"/>
          <w:sz w:val="28"/>
          <w:szCs w:val="28"/>
        </w:rPr>
        <w:t>Великолукского округа</w:t>
      </w:r>
      <w:r w:rsidR="00372276">
        <w:rPr>
          <w:rFonts w:cs="Times New Roman"/>
          <w:sz w:val="28"/>
          <w:szCs w:val="28"/>
        </w:rPr>
        <w:t xml:space="preserve"> по социальной политике </w:t>
      </w:r>
      <w:r w:rsidR="00984465">
        <w:rPr>
          <w:rFonts w:cs="Times New Roman"/>
          <w:sz w:val="28"/>
          <w:szCs w:val="28"/>
        </w:rPr>
        <w:t>Е.</w:t>
      </w:r>
      <w:r w:rsidR="00FC0261">
        <w:rPr>
          <w:rFonts w:cs="Times New Roman"/>
          <w:sz w:val="28"/>
          <w:szCs w:val="28"/>
        </w:rPr>
        <w:t xml:space="preserve"> </w:t>
      </w:r>
      <w:r w:rsidR="00984465">
        <w:rPr>
          <w:rFonts w:cs="Times New Roman"/>
          <w:sz w:val="28"/>
          <w:szCs w:val="28"/>
        </w:rPr>
        <w:t>С.</w:t>
      </w:r>
      <w:r w:rsidR="00FC0261">
        <w:rPr>
          <w:rFonts w:cs="Times New Roman"/>
          <w:sz w:val="28"/>
          <w:szCs w:val="28"/>
        </w:rPr>
        <w:t xml:space="preserve"> </w:t>
      </w:r>
      <w:r w:rsidR="00372276">
        <w:rPr>
          <w:rFonts w:cs="Times New Roman"/>
          <w:sz w:val="28"/>
          <w:szCs w:val="28"/>
        </w:rPr>
        <w:t>Демьянчук.</w:t>
      </w:r>
    </w:p>
    <w:p w14:paraId="1B60AB40" w14:textId="77777777" w:rsidR="00EB41CC" w:rsidRDefault="00EB41CC">
      <w:pPr>
        <w:rPr>
          <w:rFonts w:eastAsia="Times New Roman" w:cs="Times New Roman"/>
          <w:sz w:val="28"/>
          <w:szCs w:val="28"/>
        </w:rPr>
      </w:pPr>
    </w:p>
    <w:p w14:paraId="669675CA" w14:textId="77777777" w:rsidR="00EB41CC" w:rsidRDefault="00EB41CC">
      <w:pPr>
        <w:rPr>
          <w:rFonts w:eastAsia="Times New Roman" w:cs="Times New Roman"/>
          <w:sz w:val="28"/>
          <w:szCs w:val="28"/>
        </w:rPr>
      </w:pPr>
    </w:p>
    <w:p w14:paraId="3531A16C" w14:textId="77777777" w:rsidR="00984465" w:rsidRPr="00984465" w:rsidRDefault="00984465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>Председатель Собрания депутатов</w:t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proofErr w:type="spellStart"/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>В.В.Спиридонов</w:t>
      </w:r>
      <w:proofErr w:type="spellEnd"/>
    </w:p>
    <w:p w14:paraId="4C0A7A4F" w14:textId="77777777" w:rsidR="00984465" w:rsidRPr="00984465" w:rsidRDefault="00984465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14:paraId="49030CE1" w14:textId="5638108F" w:rsidR="00984465" w:rsidRPr="00984465" w:rsidRDefault="00984465" w:rsidP="00984465">
      <w:pPr>
        <w:widowControl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Глава </w:t>
      </w:r>
      <w:r w:rsidR="00DE618A">
        <w:rPr>
          <w:rFonts w:eastAsia="Times New Roman" w:cs="Times New Roman"/>
          <w:kern w:val="0"/>
          <w:sz w:val="28"/>
          <w:szCs w:val="28"/>
          <w:lang w:eastAsia="ar-SA" w:bidi="ar-SA"/>
        </w:rPr>
        <w:t>округа</w:t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proofErr w:type="spellStart"/>
      <w:r w:rsidRPr="00984465">
        <w:rPr>
          <w:rFonts w:eastAsia="Times New Roman" w:cs="Times New Roman"/>
          <w:kern w:val="0"/>
          <w:sz w:val="28"/>
          <w:szCs w:val="28"/>
          <w:lang w:eastAsia="ar-SA" w:bidi="ar-SA"/>
        </w:rPr>
        <w:t>А.Г.Кузьмин</w:t>
      </w:r>
      <w:proofErr w:type="spellEnd"/>
    </w:p>
    <w:p w14:paraId="1511E7F6" w14:textId="77777777" w:rsidR="00984465" w:rsidRDefault="00984465">
      <w:pPr>
        <w:ind w:firstLine="567"/>
        <w:jc w:val="center"/>
      </w:pPr>
    </w:p>
    <w:p w14:paraId="6AFC8222" w14:textId="77777777" w:rsidR="00984465" w:rsidRDefault="00984465">
      <w:pPr>
        <w:widowControl/>
        <w:suppressAutoHyphens w:val="0"/>
      </w:pPr>
      <w:r>
        <w:br w:type="page"/>
      </w:r>
    </w:p>
    <w:p w14:paraId="5060BA5A" w14:textId="3FE01577" w:rsidR="00AB6BD8" w:rsidRDefault="00AB6BD8">
      <w:pPr>
        <w:widowControl/>
        <w:suppressAutoHyphens w:val="0"/>
        <w:rPr>
          <w:rFonts w:cs="Times New Roman"/>
          <w:sz w:val="28"/>
          <w:szCs w:val="28"/>
        </w:rPr>
      </w:pPr>
      <w:bookmarkStart w:id="0" w:name="_GoBack"/>
      <w:bookmarkEnd w:id="0"/>
    </w:p>
    <w:p w14:paraId="74195446" w14:textId="09CB1E94" w:rsidR="00EB41CC" w:rsidRPr="00984465" w:rsidRDefault="00372276" w:rsidP="00984465">
      <w:pPr>
        <w:jc w:val="right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Приложение</w:t>
      </w:r>
    </w:p>
    <w:p w14:paraId="0AC30070" w14:textId="77777777" w:rsidR="00EB41CC" w:rsidRPr="00984465" w:rsidRDefault="00372276" w:rsidP="00984465">
      <w:pPr>
        <w:jc w:val="right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к </w:t>
      </w:r>
      <w:r w:rsidR="00984465" w:rsidRPr="00984465">
        <w:rPr>
          <w:rFonts w:cs="Times New Roman"/>
          <w:sz w:val="28"/>
          <w:szCs w:val="28"/>
        </w:rPr>
        <w:t>решению Собрания депутатов</w:t>
      </w:r>
    </w:p>
    <w:p w14:paraId="75F477AA" w14:textId="4D168654" w:rsidR="00EB41CC" w:rsidRPr="00984465" w:rsidRDefault="00372276" w:rsidP="00984465">
      <w:pPr>
        <w:jc w:val="right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Великолукского</w:t>
      </w:r>
      <w:r w:rsidR="0086118C">
        <w:rPr>
          <w:rFonts w:cs="Times New Roman"/>
          <w:sz w:val="28"/>
          <w:szCs w:val="28"/>
        </w:rPr>
        <w:t xml:space="preserve"> муниципального </w:t>
      </w:r>
      <w:r w:rsidR="00DE618A">
        <w:rPr>
          <w:rFonts w:cs="Times New Roman"/>
          <w:sz w:val="28"/>
          <w:szCs w:val="28"/>
        </w:rPr>
        <w:t>округа</w:t>
      </w:r>
    </w:p>
    <w:p w14:paraId="3E9FB0B1" w14:textId="222D88E3" w:rsidR="00EB41CC" w:rsidRPr="00984465" w:rsidRDefault="00372276" w:rsidP="00984465">
      <w:pPr>
        <w:jc w:val="right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от</w:t>
      </w:r>
      <w:r w:rsidR="00D7063C">
        <w:rPr>
          <w:rFonts w:cs="Times New Roman"/>
          <w:sz w:val="28"/>
          <w:szCs w:val="28"/>
        </w:rPr>
        <w:t xml:space="preserve"> </w:t>
      </w:r>
      <w:r w:rsidR="00DE618A">
        <w:rPr>
          <w:rFonts w:cs="Times New Roman"/>
          <w:sz w:val="28"/>
          <w:szCs w:val="28"/>
        </w:rPr>
        <w:t>_____________</w:t>
      </w:r>
      <w:r w:rsidR="00D7063C">
        <w:rPr>
          <w:rFonts w:cs="Times New Roman"/>
          <w:sz w:val="28"/>
          <w:szCs w:val="28"/>
        </w:rPr>
        <w:t xml:space="preserve">№ </w:t>
      </w:r>
      <w:r w:rsidR="00DE618A">
        <w:rPr>
          <w:rFonts w:cs="Times New Roman"/>
          <w:sz w:val="28"/>
          <w:szCs w:val="28"/>
        </w:rPr>
        <w:t>_____</w:t>
      </w:r>
    </w:p>
    <w:p w14:paraId="0F4A3A90" w14:textId="77777777" w:rsidR="00EB41CC" w:rsidRPr="00984465" w:rsidRDefault="00EB41CC">
      <w:pPr>
        <w:jc w:val="center"/>
        <w:rPr>
          <w:rFonts w:cs="Times New Roman"/>
          <w:sz w:val="28"/>
          <w:szCs w:val="28"/>
        </w:rPr>
      </w:pPr>
    </w:p>
    <w:p w14:paraId="2DB56BFF" w14:textId="38795E41" w:rsidR="00EB41CC" w:rsidRPr="00984465" w:rsidRDefault="00984465">
      <w:pPr>
        <w:jc w:val="center"/>
        <w:rPr>
          <w:rFonts w:cs="Times New Roman"/>
          <w:b/>
          <w:sz w:val="28"/>
          <w:szCs w:val="28"/>
        </w:rPr>
      </w:pPr>
      <w:r w:rsidRPr="00984465">
        <w:rPr>
          <w:rFonts w:cs="Times New Roman"/>
          <w:b/>
          <w:sz w:val="28"/>
          <w:szCs w:val="28"/>
        </w:rPr>
        <w:t>ПОЛОЖЕНИЕ</w:t>
      </w:r>
      <w:r w:rsidR="007E41FD">
        <w:rPr>
          <w:rFonts w:cs="Times New Roman"/>
          <w:b/>
          <w:sz w:val="28"/>
          <w:szCs w:val="28"/>
        </w:rPr>
        <w:t xml:space="preserve"> </w:t>
      </w:r>
    </w:p>
    <w:p w14:paraId="23FCECA1" w14:textId="4F642883" w:rsidR="00EB41CC" w:rsidRPr="00984465" w:rsidRDefault="00984465">
      <w:pPr>
        <w:jc w:val="center"/>
        <w:rPr>
          <w:rFonts w:cs="Times New Roman"/>
          <w:b/>
          <w:sz w:val="28"/>
          <w:szCs w:val="28"/>
        </w:rPr>
      </w:pPr>
      <w:r w:rsidRPr="00984465">
        <w:rPr>
          <w:rFonts w:cs="Times New Roman"/>
          <w:b/>
          <w:sz w:val="28"/>
          <w:szCs w:val="28"/>
        </w:rPr>
        <w:t xml:space="preserve">ОБ ОРГАНИЗАЦИИ ГОРЯЧЕГО ПИТАНИЯ ОБУЧАЮЩИХСЯ В МУНИЦИПАЛЬНЫХ ОБЩЕОБРАЗОВАТЕЛЬНЫХ УЧРЕЖДЕНИЯХ ВЕЛИКОЛУКСКОГО </w:t>
      </w:r>
      <w:r w:rsidR="0086118C">
        <w:rPr>
          <w:rFonts w:cs="Times New Roman"/>
          <w:b/>
          <w:sz w:val="28"/>
          <w:szCs w:val="28"/>
        </w:rPr>
        <w:t xml:space="preserve">МУНИЦИПАЛЬНОГО </w:t>
      </w:r>
      <w:r w:rsidR="00DE618A">
        <w:rPr>
          <w:rFonts w:cs="Times New Roman"/>
          <w:b/>
          <w:sz w:val="28"/>
          <w:szCs w:val="28"/>
        </w:rPr>
        <w:t>ОКРУГА</w:t>
      </w:r>
    </w:p>
    <w:p w14:paraId="390EB1E8" w14:textId="77777777" w:rsidR="00EB41CC" w:rsidRPr="00984465" w:rsidRDefault="00EB41CC">
      <w:pPr>
        <w:jc w:val="center"/>
        <w:rPr>
          <w:rFonts w:cs="Times New Roman"/>
          <w:b/>
          <w:sz w:val="28"/>
          <w:szCs w:val="28"/>
        </w:rPr>
      </w:pPr>
    </w:p>
    <w:p w14:paraId="03CBEDD2" w14:textId="77777777" w:rsidR="00EB41CC" w:rsidRPr="00984465" w:rsidRDefault="00372276">
      <w:pPr>
        <w:jc w:val="center"/>
        <w:textAlignment w:val="baseline"/>
        <w:rPr>
          <w:rFonts w:cs="Times New Roman"/>
          <w:b/>
          <w:bCs/>
          <w:sz w:val="28"/>
          <w:szCs w:val="28"/>
          <w:lang w:eastAsia="hi-IN"/>
        </w:rPr>
      </w:pPr>
      <w:r w:rsidRPr="00984465">
        <w:rPr>
          <w:rFonts w:cs="Times New Roman"/>
          <w:b/>
          <w:bCs/>
          <w:sz w:val="28"/>
          <w:szCs w:val="28"/>
          <w:lang w:eastAsia="hi-IN"/>
        </w:rPr>
        <w:t>1.Общие положения</w:t>
      </w:r>
    </w:p>
    <w:p w14:paraId="416F5147" w14:textId="77777777" w:rsidR="00EB41CC" w:rsidRPr="00984465" w:rsidRDefault="00EB41CC">
      <w:pPr>
        <w:jc w:val="center"/>
        <w:textAlignment w:val="baseline"/>
        <w:rPr>
          <w:rFonts w:cs="Times New Roman"/>
          <w:b/>
          <w:bCs/>
          <w:sz w:val="28"/>
          <w:szCs w:val="28"/>
          <w:lang w:eastAsia="hi-IN"/>
        </w:rPr>
      </w:pPr>
    </w:p>
    <w:p w14:paraId="668DEF47" w14:textId="6568FAE0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  <w:lang w:eastAsia="hi-IN"/>
        </w:rPr>
        <w:t xml:space="preserve">1.1. </w:t>
      </w:r>
      <w:r w:rsidRPr="00984465">
        <w:rPr>
          <w:rFonts w:cs="Times New Roman"/>
          <w:sz w:val="28"/>
          <w:szCs w:val="28"/>
        </w:rPr>
        <w:t xml:space="preserve">Настоящее Положение разработано в целях упорядочения организации питания обучающихся в соответствии с </w:t>
      </w:r>
      <w:r w:rsidR="00A65CB7" w:rsidRPr="00CA0E8A">
        <w:rPr>
          <w:sz w:val="28"/>
          <w:szCs w:val="28"/>
        </w:rPr>
        <w:t xml:space="preserve">Федеральным законом от 29.12.2012 № 273-ФЗ «Об образовании в Российской Федерации», </w:t>
      </w:r>
      <w:hyperlink r:id="rId8">
        <w:r w:rsidR="00A65CB7" w:rsidRPr="00CA0E8A">
          <w:rPr>
            <w:rStyle w:val="a6"/>
            <w:color w:val="000000"/>
            <w:sz w:val="28"/>
            <w:szCs w:val="28"/>
          </w:rPr>
          <w:t>Федеральным законом</w:t>
        </w:r>
      </w:hyperlink>
      <w:r w:rsidR="00A65CB7" w:rsidRPr="00CA0E8A">
        <w:rPr>
          <w:sz w:val="28"/>
          <w:szCs w:val="28"/>
        </w:rPr>
        <w:t xml:space="preserve"> от 02.01.2000г. № 29-ФЗ «О качестве и безопасности пищевых продуктов»</w:t>
      </w:r>
      <w:r w:rsidR="00A65CB7">
        <w:rPr>
          <w:sz w:val="28"/>
          <w:szCs w:val="28"/>
        </w:rPr>
        <w:t xml:space="preserve"> (в редакции от 07.06.2025 г.)</w:t>
      </w:r>
      <w:r w:rsidR="00A65CB7" w:rsidRPr="00CA0E8A">
        <w:rPr>
          <w:sz w:val="28"/>
          <w:szCs w:val="28"/>
        </w:rPr>
        <w:t>, «Санитарно-эпидемиологическими требованиями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</w:t>
      </w:r>
      <w:r w:rsidR="00A65CB7">
        <w:rPr>
          <w:sz w:val="28"/>
          <w:szCs w:val="28"/>
        </w:rPr>
        <w:t xml:space="preserve"> </w:t>
      </w:r>
      <w:r w:rsidR="00A65CB7" w:rsidRPr="00CA0E8A">
        <w:rPr>
          <w:sz w:val="28"/>
          <w:szCs w:val="28"/>
        </w:rPr>
        <w:t>г. № 28 «Об утверждении санитарных правил СП 2.4.3648-20»</w:t>
      </w:r>
      <w:r w:rsidR="00A65CB7">
        <w:rPr>
          <w:sz w:val="28"/>
          <w:szCs w:val="28"/>
        </w:rPr>
        <w:t xml:space="preserve"> (с изм. от 30.08.2024 г.)</w:t>
      </w:r>
      <w:r w:rsidR="00A65CB7" w:rsidRPr="00CA0E8A">
        <w:rPr>
          <w:sz w:val="28"/>
          <w:szCs w:val="28"/>
        </w:rPr>
        <w:t xml:space="preserve">, методическими рекомендациями МР 2.4.0179-20 «Рекомендации по организации питания обучающихся общеобразовательных организаций», утвержденными Федеральной службой по надзору в сфере защиты прав потребителей и благополучия человека от 18.05.2020г., </w:t>
      </w:r>
      <w:r w:rsidR="00A65CB7" w:rsidRPr="00CA0E8A">
        <w:rPr>
          <w:sz w:val="28"/>
          <w:szCs w:val="28"/>
          <w:lang w:eastAsia="hi-IN"/>
        </w:rPr>
        <w:t>постановлением Администрации Псковской области от 28.12.2007 № 463 «Об утверждении Положения о порядке предоставлении детям из малоимущих семей меры социальной поддержки в виде возмещения 70% родительской платы за питание обучающихся в муниципальных образовательных учреждениях»</w:t>
      </w:r>
      <w:r w:rsidR="00A65CB7" w:rsidRPr="00BA62CB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A65CB7">
        <w:rPr>
          <w:rFonts w:ascii="Arial" w:hAnsi="Arial" w:cs="Arial"/>
          <w:color w:val="444444"/>
          <w:shd w:val="clear" w:color="auto" w:fill="FFFFFF"/>
        </w:rPr>
        <w:t>(</w:t>
      </w:r>
      <w:r w:rsidR="00A65CB7" w:rsidRPr="00BA62CB">
        <w:rPr>
          <w:rFonts w:cs="Times New Roman"/>
          <w:color w:val="444444"/>
          <w:sz w:val="28"/>
          <w:szCs w:val="28"/>
          <w:shd w:val="clear" w:color="auto" w:fill="FFFFFF"/>
        </w:rPr>
        <w:t>с изм</w:t>
      </w:r>
      <w:r w:rsidR="00A65CB7">
        <w:rPr>
          <w:rFonts w:cs="Times New Roman"/>
          <w:color w:val="444444"/>
          <w:sz w:val="28"/>
          <w:szCs w:val="28"/>
          <w:shd w:val="clear" w:color="auto" w:fill="FFFFFF"/>
        </w:rPr>
        <w:t>.</w:t>
      </w:r>
      <w:r w:rsidR="00A65CB7" w:rsidRPr="00BA62CB">
        <w:rPr>
          <w:rFonts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A65CB7">
        <w:rPr>
          <w:rFonts w:cs="Times New Roman"/>
          <w:color w:val="444444"/>
          <w:sz w:val="28"/>
          <w:szCs w:val="28"/>
          <w:shd w:val="clear" w:color="auto" w:fill="FFFFFF"/>
        </w:rPr>
        <w:t>от</w:t>
      </w:r>
      <w:r w:rsidR="00A65CB7" w:rsidRPr="00BA62CB">
        <w:rPr>
          <w:rFonts w:cs="Times New Roman"/>
          <w:color w:val="444444"/>
          <w:sz w:val="28"/>
          <w:szCs w:val="28"/>
          <w:shd w:val="clear" w:color="auto" w:fill="FFFFFF"/>
        </w:rPr>
        <w:t xml:space="preserve"> 24</w:t>
      </w:r>
      <w:r w:rsidR="00A65CB7">
        <w:rPr>
          <w:rFonts w:cs="Times New Roman"/>
          <w:color w:val="444444"/>
          <w:sz w:val="28"/>
          <w:szCs w:val="28"/>
          <w:shd w:val="clear" w:color="auto" w:fill="FFFFFF"/>
        </w:rPr>
        <w:t>.09.</w:t>
      </w:r>
      <w:r w:rsidR="00A65CB7" w:rsidRPr="00BA62CB">
        <w:rPr>
          <w:rFonts w:cs="Times New Roman"/>
          <w:color w:val="444444"/>
          <w:sz w:val="28"/>
          <w:szCs w:val="28"/>
          <w:shd w:val="clear" w:color="auto" w:fill="FFFFFF"/>
        </w:rPr>
        <w:t>2019</w:t>
      </w:r>
      <w:r w:rsidR="00A65CB7">
        <w:rPr>
          <w:rFonts w:cs="Times New Roman"/>
          <w:color w:val="444444"/>
          <w:sz w:val="28"/>
          <w:szCs w:val="28"/>
          <w:shd w:val="clear" w:color="auto" w:fill="FFFFFF"/>
        </w:rPr>
        <w:t xml:space="preserve"> г.)</w:t>
      </w:r>
      <w:r w:rsidR="00A65CB7" w:rsidRPr="00CA0E8A">
        <w:rPr>
          <w:sz w:val="28"/>
          <w:szCs w:val="28"/>
        </w:rPr>
        <w:t xml:space="preserve">,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приложением 9 </w:t>
      </w:r>
      <w:r w:rsidR="00A65CB7" w:rsidRPr="00CA0E8A">
        <w:rPr>
          <w:rFonts w:eastAsia="Times New Roman"/>
          <w:kern w:val="0"/>
          <w:sz w:val="28"/>
          <w:szCs w:val="28"/>
          <w:lang w:eastAsia="ru-RU" w:bidi="ar-SA"/>
        </w:rPr>
        <w:t>к государственной программе</w:t>
      </w:r>
      <w:r w:rsidR="00A65CB7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A65CB7" w:rsidRPr="00CA0E8A">
        <w:rPr>
          <w:rFonts w:eastAsia="Times New Roman"/>
          <w:kern w:val="0"/>
          <w:sz w:val="28"/>
          <w:szCs w:val="28"/>
          <w:lang w:eastAsia="ru-RU" w:bidi="ar-SA"/>
        </w:rPr>
        <w:t>Псковской</w:t>
      </w:r>
      <w:r w:rsidR="00A65CB7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A65CB7" w:rsidRPr="00CA0E8A">
        <w:rPr>
          <w:rFonts w:eastAsia="Times New Roman"/>
          <w:kern w:val="0"/>
          <w:sz w:val="28"/>
          <w:szCs w:val="28"/>
          <w:lang w:eastAsia="ru-RU" w:bidi="ar-SA"/>
        </w:rPr>
        <w:t>области</w:t>
      </w:r>
      <w:r w:rsidR="00A65CB7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A65CB7" w:rsidRPr="00CA0E8A">
        <w:rPr>
          <w:rFonts w:eastAsia="Times New Roman"/>
          <w:kern w:val="0"/>
          <w:sz w:val="28"/>
          <w:szCs w:val="28"/>
          <w:lang w:eastAsia="ru-RU" w:bidi="ar-SA"/>
        </w:rPr>
        <w:t>"Развитие образования и повышение эффективности</w:t>
      </w:r>
      <w:r w:rsidR="00A65CB7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r w:rsidR="00A65CB7" w:rsidRPr="00CA0E8A">
        <w:rPr>
          <w:rFonts w:eastAsia="Times New Roman"/>
          <w:kern w:val="0"/>
          <w:sz w:val="28"/>
          <w:szCs w:val="28"/>
          <w:lang w:eastAsia="ru-RU" w:bidi="ar-SA"/>
        </w:rPr>
        <w:t>реализации молодежной политики",</w:t>
      </w:r>
      <w:r w:rsidR="00A65CB7">
        <w:rPr>
          <w:rFonts w:eastAsia="Times New Roman"/>
          <w:kern w:val="0"/>
          <w:sz w:val="28"/>
          <w:szCs w:val="28"/>
          <w:lang w:eastAsia="ru-RU" w:bidi="ar-SA"/>
        </w:rPr>
        <w:t xml:space="preserve"> утверждённой постановлением Правительства Псковской области от 29.01.2024 г. № 22, </w:t>
      </w:r>
      <w:r w:rsidR="00A65CB7" w:rsidRPr="00CA0E8A">
        <w:rPr>
          <w:rFonts w:eastAsia="Times New Roman"/>
          <w:kern w:val="0"/>
          <w:sz w:val="28"/>
          <w:szCs w:val="28"/>
          <w:lang w:eastAsia="ru-RU" w:bidi="ar-SA"/>
        </w:rPr>
        <w:t>п.3, 3.1., 3.2. указа Губернатора Псковской области от 12.10.2022 г. № 193-УГ «</w:t>
      </w:r>
      <w:r w:rsidR="00A65CB7" w:rsidRPr="00CA0E8A">
        <w:rPr>
          <w:color w:val="333333"/>
          <w:sz w:val="28"/>
          <w:szCs w:val="28"/>
          <w:shd w:val="clear" w:color="auto" w:fill="FFFFFF"/>
        </w:rPr>
        <w:t xml:space="preserve">О мерах поддержки граждан Российской Федерации, призванных на военную </w:t>
      </w:r>
      <w:r w:rsidR="00A65CB7" w:rsidRPr="008E0BCA">
        <w:rPr>
          <w:sz w:val="28"/>
          <w:szCs w:val="28"/>
          <w:shd w:val="clear" w:color="auto" w:fill="FFFFFF"/>
        </w:rPr>
        <w:t>службу по мобилизации, и членов их семей»</w:t>
      </w:r>
      <w:r w:rsidR="00307F14" w:rsidRPr="008E0BCA">
        <w:rPr>
          <w:sz w:val="28"/>
          <w:szCs w:val="28"/>
          <w:shd w:val="clear" w:color="auto" w:fill="FFFFFF"/>
        </w:rPr>
        <w:t>, Приказом Комитета по образованию Псковской области от 05.07.2023 № ОБ-ОРД-2023-662</w:t>
      </w:r>
      <w:r w:rsidR="00307F14" w:rsidRPr="008E0BCA">
        <w:rPr>
          <w:sz w:val="28"/>
          <w:szCs w:val="28"/>
        </w:rPr>
        <w:br/>
      </w:r>
      <w:r w:rsidR="00307F14" w:rsidRPr="008E0BCA">
        <w:rPr>
          <w:sz w:val="28"/>
          <w:szCs w:val="28"/>
          <w:shd w:val="clear" w:color="auto" w:fill="FFFFFF"/>
        </w:rPr>
        <w:t xml:space="preserve">"Об утверждении Порядка обеспечения бесплатным двухразовым питанием обучающихся с ограниченными возможностями здоровья, обучение которых организовано государственными общеобразовательными организациями Псковской области, находящимися в ведении Комитета по образованию Псковской области, на дому, в том числе возможности замены бесплатного </w:t>
      </w:r>
      <w:r w:rsidR="00307F14" w:rsidRPr="008E0BCA">
        <w:rPr>
          <w:sz w:val="28"/>
          <w:szCs w:val="28"/>
          <w:shd w:val="clear" w:color="auto" w:fill="FFFFFF"/>
        </w:rPr>
        <w:lastRenderedPageBreak/>
        <w:t>двухразового питания денежной компенсацией"</w:t>
      </w:r>
      <w:r w:rsidRPr="008E0BCA">
        <w:rPr>
          <w:rFonts w:cs="Times New Roman"/>
          <w:sz w:val="28"/>
          <w:szCs w:val="28"/>
        </w:rPr>
        <w:t>.</w:t>
      </w:r>
    </w:p>
    <w:p w14:paraId="6E215281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1.2. Положение разработано в целях организации полноценного горячего питания обучающихся, социальной поддержки и укрепления здоровья детей, создания комфортной среды образовательного процесса.</w:t>
      </w:r>
    </w:p>
    <w:p w14:paraId="0F67054B" w14:textId="1C02504A" w:rsidR="00EB41CC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1.3. Действие настоящего Положения распространяется на всех обучающихся общеобразовательных учреждений.</w:t>
      </w:r>
    </w:p>
    <w:p w14:paraId="7E42CD68" w14:textId="77777777" w:rsidR="00EB41CC" w:rsidRPr="00984465" w:rsidRDefault="00EB41CC">
      <w:pPr>
        <w:ind w:firstLine="709"/>
        <w:jc w:val="both"/>
        <w:rPr>
          <w:rFonts w:cs="Times New Roman"/>
          <w:sz w:val="28"/>
          <w:szCs w:val="28"/>
        </w:rPr>
      </w:pPr>
    </w:p>
    <w:p w14:paraId="63CF13B4" w14:textId="77777777" w:rsidR="00EB41CC" w:rsidRPr="00984465" w:rsidRDefault="00372276">
      <w:pPr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2. Организация питания обучающихся</w:t>
      </w:r>
    </w:p>
    <w:p w14:paraId="1A33C339" w14:textId="77777777" w:rsidR="00EB41CC" w:rsidRPr="00984465" w:rsidRDefault="00EB41CC">
      <w:pPr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4ED52B96" w14:textId="0B0E7EB3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2.1. Организация питания </w:t>
      </w:r>
      <w:r w:rsidR="00505DC7">
        <w:rPr>
          <w:rFonts w:cs="Times New Roman"/>
          <w:sz w:val="28"/>
          <w:szCs w:val="28"/>
        </w:rPr>
        <w:t>обучающихся</w:t>
      </w:r>
      <w:r w:rsidRPr="00984465">
        <w:rPr>
          <w:rFonts w:cs="Times New Roman"/>
          <w:sz w:val="28"/>
          <w:szCs w:val="28"/>
        </w:rPr>
        <w:t xml:space="preserve"> в общеобразовательном учреждении, режим питания обеспечиваются в соответствии</w:t>
      </w:r>
      <w:r w:rsidR="00A65CB7">
        <w:rPr>
          <w:rFonts w:cs="Times New Roman"/>
          <w:sz w:val="28"/>
          <w:szCs w:val="28"/>
        </w:rPr>
        <w:t xml:space="preserve"> с</w:t>
      </w:r>
      <w:r w:rsidRPr="00984465">
        <w:rPr>
          <w:rFonts w:cs="Times New Roman"/>
          <w:sz w:val="28"/>
          <w:szCs w:val="28"/>
        </w:rPr>
        <w:t xml:space="preserve"> </w:t>
      </w:r>
      <w:r w:rsidR="00A65CB7" w:rsidRPr="00CA0E8A">
        <w:rPr>
          <w:sz w:val="28"/>
          <w:szCs w:val="28"/>
        </w:rPr>
        <w:t>«Санитарно-эпидемиологическими требованиями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</w:t>
      </w:r>
      <w:r w:rsidR="00A65CB7">
        <w:rPr>
          <w:sz w:val="28"/>
          <w:szCs w:val="28"/>
        </w:rPr>
        <w:t xml:space="preserve"> </w:t>
      </w:r>
      <w:r w:rsidR="00A65CB7" w:rsidRPr="00CA0E8A">
        <w:rPr>
          <w:sz w:val="28"/>
          <w:szCs w:val="28"/>
        </w:rPr>
        <w:t>г. № 28 «Об утверждении санитарных правил СП 2.4.3648-20»</w:t>
      </w:r>
      <w:r w:rsidR="00A65CB7">
        <w:rPr>
          <w:rFonts w:cs="Times New Roman"/>
          <w:sz w:val="28"/>
          <w:szCs w:val="28"/>
        </w:rPr>
        <w:t xml:space="preserve"> и</w:t>
      </w:r>
      <w:r w:rsidR="00A65CB7" w:rsidRPr="00A65CB7">
        <w:rPr>
          <w:sz w:val="28"/>
          <w:szCs w:val="28"/>
        </w:rPr>
        <w:t xml:space="preserve"> </w:t>
      </w:r>
      <w:r w:rsidR="00A65CB7" w:rsidRPr="00CA0E8A">
        <w:rPr>
          <w:sz w:val="28"/>
          <w:szCs w:val="28"/>
        </w:rPr>
        <w:t>методическими рекомендациями МР 2.4.0179-20 «Рекомендации по организации питания обучающихся общеобразовательных организаций», утвержденными Федеральной службой по надзору в сфере защиты прав потребителей и благополучия человека от 18.05.2020</w:t>
      </w:r>
      <w:r w:rsidR="00A65CB7">
        <w:rPr>
          <w:sz w:val="28"/>
          <w:szCs w:val="28"/>
        </w:rPr>
        <w:t xml:space="preserve"> </w:t>
      </w:r>
      <w:r w:rsidR="00A65CB7" w:rsidRPr="00CA0E8A">
        <w:rPr>
          <w:sz w:val="28"/>
          <w:szCs w:val="28"/>
        </w:rPr>
        <w:t>г.</w:t>
      </w:r>
    </w:p>
    <w:p w14:paraId="62F5F713" w14:textId="7FBBB7B2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2.2. Администрация </w:t>
      </w:r>
      <w:r w:rsidR="00A65CB7">
        <w:rPr>
          <w:rFonts w:cs="Times New Roman"/>
          <w:sz w:val="28"/>
          <w:szCs w:val="28"/>
        </w:rPr>
        <w:t>общеобразовательного учреждения</w:t>
      </w:r>
      <w:r w:rsidRPr="00984465">
        <w:rPr>
          <w:rFonts w:cs="Times New Roman"/>
          <w:sz w:val="28"/>
          <w:szCs w:val="28"/>
        </w:rPr>
        <w:t xml:space="preserve"> обеспечивает принятие организационно-управленческих решений, направленных на обеспечение горячим питанием обучающихся, принципов санитарно-гигиенических основ здорового питания, ведение консультационной и разъяснительной работы с родителями (законными представителями) обучающихся.</w:t>
      </w:r>
    </w:p>
    <w:p w14:paraId="11148F16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2.3. На основании рациона питания разрабатывается примерное меню, включающее распределения перечня блюд, кулинарных, мучных, кондитерских и хлебобулочных изделий по отдельным приемам пищи (завтрак и обед), для обеспечения обучающихся горячим питанием.</w:t>
      </w:r>
    </w:p>
    <w:p w14:paraId="5CC20A25" w14:textId="054326C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2.4. Примерное меню разрабатывается с учетом сезонности, необходимого количества пищевых веществ и требуемой калорийности суточного рациона, дифференцированного по возрастным</w:t>
      </w:r>
      <w:r w:rsidR="00505DC7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группа</w:t>
      </w:r>
      <w:r w:rsidR="00505DC7">
        <w:rPr>
          <w:rFonts w:cs="Times New Roman"/>
          <w:sz w:val="28"/>
          <w:szCs w:val="28"/>
        </w:rPr>
        <w:t>м</w:t>
      </w:r>
      <w:r w:rsidRPr="00984465">
        <w:rPr>
          <w:rFonts w:cs="Times New Roman"/>
          <w:sz w:val="28"/>
          <w:szCs w:val="28"/>
        </w:rPr>
        <w:t xml:space="preserve"> </w:t>
      </w:r>
      <w:r w:rsidR="00505DC7">
        <w:rPr>
          <w:rFonts w:cs="Times New Roman"/>
          <w:sz w:val="28"/>
          <w:szCs w:val="28"/>
        </w:rPr>
        <w:t>обучающихся</w:t>
      </w:r>
      <w:r w:rsidRPr="00984465">
        <w:rPr>
          <w:rFonts w:cs="Times New Roman"/>
          <w:sz w:val="28"/>
          <w:szCs w:val="28"/>
        </w:rPr>
        <w:t xml:space="preserve"> (7-11 и 12-18 лет).</w:t>
      </w:r>
    </w:p>
    <w:p w14:paraId="1B0C0E67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2.5. Примерное меню может быть согласовано с территориальным органом исполнительной власти уполномоченным осуществлять государственный санитарно-эпидемиологический надзор, и руководителем учреждения.</w:t>
      </w:r>
    </w:p>
    <w:p w14:paraId="38913A8B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2.6. Расписание занятий в общеобразовательном учреждении предусматривает перерыв достаточной продолжительности для организации питания, в соответствии с методическими рекомендациями МР 2.4.0179-20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Рекомендации по организации питания обучающихся общеобразовательных организаций</w:t>
      </w:r>
      <w:r w:rsidR="00984465">
        <w:rPr>
          <w:rFonts w:cs="Times New Roman"/>
          <w:sz w:val="28"/>
          <w:szCs w:val="28"/>
        </w:rPr>
        <w:t>»</w:t>
      </w:r>
      <w:r w:rsidRPr="00984465">
        <w:rPr>
          <w:rFonts w:cs="Times New Roman"/>
          <w:sz w:val="28"/>
          <w:szCs w:val="28"/>
        </w:rPr>
        <w:t>, утвержденными Федеральной службой по надзору в сфере защиты прав потребителей и благополучия человека от 18.05.2020г.</w:t>
      </w:r>
    </w:p>
    <w:p w14:paraId="367FB805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2.6. Отпуск горячего питания организуется по классам в соответствии с графиком, утвержденным приказом руководителя общеобразовательного учреждения.</w:t>
      </w:r>
    </w:p>
    <w:p w14:paraId="5CC36345" w14:textId="403C9F33" w:rsidR="00EB41CC" w:rsidRPr="00984465" w:rsidRDefault="0037227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84465">
        <w:rPr>
          <w:rFonts w:cs="Times New Roman"/>
          <w:color w:val="000000"/>
          <w:sz w:val="28"/>
          <w:szCs w:val="28"/>
        </w:rPr>
        <w:lastRenderedPageBreak/>
        <w:t>2.7. Для обучающихся 1-4 классов предусматривается организация бесплатных горячих завтраков или обедов.</w:t>
      </w:r>
    </w:p>
    <w:p w14:paraId="4EC42488" w14:textId="5F659972" w:rsidR="00EB41CC" w:rsidRPr="00984465" w:rsidRDefault="0037227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84465">
        <w:rPr>
          <w:rFonts w:cs="Times New Roman"/>
          <w:color w:val="000000"/>
          <w:sz w:val="28"/>
          <w:szCs w:val="28"/>
        </w:rPr>
        <w:t xml:space="preserve">2.8. Для обучающихся 5-11 классов (за исключением детей из </w:t>
      </w:r>
      <w:r w:rsidR="002B5A7F" w:rsidRPr="00984465">
        <w:rPr>
          <w:rFonts w:cs="Times New Roman"/>
          <w:color w:val="000000"/>
          <w:sz w:val="28"/>
          <w:szCs w:val="28"/>
        </w:rPr>
        <w:t>малообеспеченных</w:t>
      </w:r>
      <w:r w:rsidR="00505DC7">
        <w:rPr>
          <w:rFonts w:cs="Times New Roman"/>
          <w:color w:val="000000"/>
          <w:sz w:val="28"/>
          <w:szCs w:val="28"/>
        </w:rPr>
        <w:t xml:space="preserve"> многодетных</w:t>
      </w:r>
      <w:r w:rsidRPr="00984465">
        <w:rPr>
          <w:rFonts w:cs="Times New Roman"/>
          <w:color w:val="000000"/>
          <w:sz w:val="28"/>
          <w:szCs w:val="28"/>
        </w:rPr>
        <w:t xml:space="preserve"> семей</w:t>
      </w:r>
      <w:r w:rsidR="00505DC7">
        <w:rPr>
          <w:rFonts w:cs="Times New Roman"/>
          <w:color w:val="000000"/>
          <w:sz w:val="28"/>
          <w:szCs w:val="28"/>
        </w:rPr>
        <w:t>,</w:t>
      </w:r>
      <w:r w:rsidRPr="00984465">
        <w:rPr>
          <w:rFonts w:cs="Times New Roman"/>
          <w:color w:val="000000"/>
          <w:sz w:val="28"/>
          <w:szCs w:val="28"/>
        </w:rPr>
        <w:t xml:space="preserve"> детей с ограниченными возможностями здоровья (далее - ОВЗ)</w:t>
      </w:r>
      <w:r w:rsidR="00505DC7">
        <w:rPr>
          <w:rFonts w:cs="Times New Roman"/>
          <w:color w:val="000000"/>
          <w:sz w:val="28"/>
          <w:szCs w:val="28"/>
        </w:rPr>
        <w:t xml:space="preserve">, </w:t>
      </w:r>
      <w:r w:rsidR="008E0BCA">
        <w:rPr>
          <w:rFonts w:cs="Times New Roman"/>
          <w:color w:val="000000"/>
          <w:sz w:val="28"/>
          <w:szCs w:val="28"/>
        </w:rPr>
        <w:t xml:space="preserve">детей – инвалидов, </w:t>
      </w:r>
      <w:r w:rsidR="00505DC7">
        <w:rPr>
          <w:rFonts w:cs="Times New Roman"/>
          <w:color w:val="000000"/>
          <w:sz w:val="28"/>
          <w:szCs w:val="28"/>
        </w:rPr>
        <w:t xml:space="preserve">детей </w:t>
      </w:r>
      <w:bookmarkStart w:id="1" w:name="_Hlk213313562"/>
      <w:r w:rsidR="00505DC7">
        <w:rPr>
          <w:rFonts w:cs="Times New Roman"/>
          <w:color w:val="000000"/>
          <w:sz w:val="28"/>
          <w:szCs w:val="28"/>
        </w:rPr>
        <w:t xml:space="preserve">из семей </w:t>
      </w:r>
      <w:r w:rsidR="008E2138" w:rsidRPr="00F55321">
        <w:rPr>
          <w:rFonts w:cs="Times New Roman"/>
          <w:sz w:val="28"/>
          <w:szCs w:val="28"/>
        </w:rPr>
        <w:t xml:space="preserve">призванных на военную службу по мобилизации, сотрудников отдельных органов, принимающих участие в специальной военной операции, </w:t>
      </w:r>
      <w:r w:rsidR="008E2138">
        <w:rPr>
          <w:rFonts w:cs="Times New Roman"/>
          <w:sz w:val="28"/>
          <w:szCs w:val="28"/>
        </w:rPr>
        <w:t>семей</w:t>
      </w:r>
      <w:r w:rsidR="008E2138" w:rsidRPr="00F55321">
        <w:rPr>
          <w:rFonts w:cs="Times New Roman"/>
          <w:sz w:val="28"/>
          <w:szCs w:val="28"/>
        </w:rPr>
        <w:t xml:space="preserve"> указанных граждан и сотрудников, погибших (умерших)</w:t>
      </w:r>
      <w:r w:rsidR="008E2138">
        <w:rPr>
          <w:rFonts w:cs="Times New Roman"/>
          <w:sz w:val="28"/>
          <w:szCs w:val="28"/>
        </w:rPr>
        <w:t xml:space="preserve"> </w:t>
      </w:r>
      <w:r w:rsidR="008E2138" w:rsidRPr="00F55321">
        <w:rPr>
          <w:rFonts w:cs="Times New Roman"/>
          <w:sz w:val="28"/>
          <w:szCs w:val="28"/>
        </w:rPr>
        <w:t>в ходе специальной военной операции</w:t>
      </w:r>
      <w:bookmarkEnd w:id="1"/>
      <w:r w:rsidR="004D29E8">
        <w:rPr>
          <w:rFonts w:cs="Times New Roman"/>
          <w:color w:val="000000"/>
          <w:sz w:val="28"/>
          <w:szCs w:val="28"/>
        </w:rPr>
        <w:t>)</w:t>
      </w:r>
      <w:r w:rsidRPr="00984465">
        <w:rPr>
          <w:rFonts w:cs="Times New Roman"/>
          <w:color w:val="000000"/>
          <w:sz w:val="28"/>
          <w:szCs w:val="28"/>
        </w:rPr>
        <w:t xml:space="preserve"> предусматривается горячее питание на добровольной основе за счет средств родителей (законных представителей).</w:t>
      </w:r>
    </w:p>
    <w:p w14:paraId="55BA66C6" w14:textId="37D961FA" w:rsidR="00EB41CC" w:rsidRDefault="00372276">
      <w:pPr>
        <w:ind w:firstLine="709"/>
        <w:jc w:val="both"/>
        <w:rPr>
          <w:sz w:val="28"/>
          <w:szCs w:val="28"/>
          <w:lang w:eastAsia="hi-IN"/>
        </w:rPr>
      </w:pPr>
      <w:r w:rsidRPr="00984465">
        <w:rPr>
          <w:rFonts w:cs="Times New Roman"/>
          <w:sz w:val="28"/>
          <w:szCs w:val="28"/>
        </w:rPr>
        <w:t>2.9. Для обучающихся с ОВЗ и детей-инвалидов организуется бесплатное двухразовое горячее питание (завтрак и обед)</w:t>
      </w:r>
      <w:r w:rsidR="008E0BCA">
        <w:rPr>
          <w:rFonts w:cs="Times New Roman"/>
          <w:sz w:val="28"/>
          <w:szCs w:val="28"/>
        </w:rPr>
        <w:t xml:space="preserve">, для детей </w:t>
      </w:r>
      <w:r w:rsidR="008E0BCA" w:rsidRPr="00984465">
        <w:rPr>
          <w:rFonts w:cs="Times New Roman"/>
          <w:color w:val="000000"/>
          <w:sz w:val="28"/>
          <w:szCs w:val="28"/>
        </w:rPr>
        <w:t>из малообеспеченных</w:t>
      </w:r>
      <w:r w:rsidR="008E0BCA">
        <w:rPr>
          <w:rFonts w:cs="Times New Roman"/>
          <w:color w:val="000000"/>
          <w:sz w:val="28"/>
          <w:szCs w:val="28"/>
        </w:rPr>
        <w:t xml:space="preserve"> многодетных</w:t>
      </w:r>
      <w:r w:rsidR="008E0BCA" w:rsidRPr="00984465">
        <w:rPr>
          <w:rFonts w:cs="Times New Roman"/>
          <w:color w:val="000000"/>
          <w:sz w:val="28"/>
          <w:szCs w:val="28"/>
        </w:rPr>
        <w:t xml:space="preserve"> семей</w:t>
      </w:r>
      <w:r w:rsidR="008E0BCA">
        <w:rPr>
          <w:rFonts w:cs="Times New Roman"/>
          <w:color w:val="000000"/>
          <w:sz w:val="28"/>
          <w:szCs w:val="28"/>
        </w:rPr>
        <w:t xml:space="preserve"> и </w:t>
      </w:r>
      <w:r w:rsidR="008E2138">
        <w:rPr>
          <w:rFonts w:cs="Times New Roman"/>
          <w:color w:val="000000"/>
          <w:sz w:val="28"/>
          <w:szCs w:val="28"/>
        </w:rPr>
        <w:t xml:space="preserve">из семей </w:t>
      </w:r>
      <w:r w:rsidR="008E2138" w:rsidRPr="00F55321">
        <w:rPr>
          <w:rFonts w:cs="Times New Roman"/>
          <w:sz w:val="28"/>
          <w:szCs w:val="28"/>
        </w:rPr>
        <w:t xml:space="preserve">призванных на военную службу по мобилизации, сотрудников отдельных органов, принимающих участие в специальной военной операции, </w:t>
      </w:r>
      <w:r w:rsidR="008E2138">
        <w:rPr>
          <w:rFonts w:cs="Times New Roman"/>
          <w:sz w:val="28"/>
          <w:szCs w:val="28"/>
        </w:rPr>
        <w:t>семей</w:t>
      </w:r>
      <w:r w:rsidR="008E2138" w:rsidRPr="00F55321">
        <w:rPr>
          <w:rFonts w:cs="Times New Roman"/>
          <w:sz w:val="28"/>
          <w:szCs w:val="28"/>
        </w:rPr>
        <w:t xml:space="preserve"> указанных граждан и сотрудников, погибших (умерших)</w:t>
      </w:r>
      <w:r w:rsidR="008E2138">
        <w:rPr>
          <w:rFonts w:cs="Times New Roman"/>
          <w:sz w:val="28"/>
          <w:szCs w:val="28"/>
        </w:rPr>
        <w:t xml:space="preserve"> </w:t>
      </w:r>
      <w:r w:rsidR="008E2138" w:rsidRPr="00F55321">
        <w:rPr>
          <w:rFonts w:cs="Times New Roman"/>
          <w:sz w:val="28"/>
          <w:szCs w:val="28"/>
        </w:rPr>
        <w:t>в ходе специальной военной операции</w:t>
      </w:r>
      <w:r w:rsidR="008E2138">
        <w:rPr>
          <w:rFonts w:cs="Times New Roman"/>
          <w:sz w:val="28"/>
          <w:szCs w:val="28"/>
        </w:rPr>
        <w:t xml:space="preserve">, </w:t>
      </w:r>
      <w:r w:rsidR="008E0BCA">
        <w:rPr>
          <w:rFonts w:cs="Times New Roman"/>
          <w:color w:val="000000"/>
          <w:sz w:val="28"/>
          <w:szCs w:val="28"/>
        </w:rPr>
        <w:t>организуется бесплатное одноразовое горячее питание (обед).</w:t>
      </w:r>
      <w:r w:rsidR="00A04896">
        <w:rPr>
          <w:rFonts w:cs="Times New Roman"/>
          <w:color w:val="000000"/>
          <w:sz w:val="28"/>
          <w:szCs w:val="28"/>
        </w:rPr>
        <w:t xml:space="preserve"> </w:t>
      </w:r>
      <w:r w:rsidR="00A04896">
        <w:rPr>
          <w:sz w:val="28"/>
          <w:szCs w:val="28"/>
          <w:lang w:eastAsia="hi-IN"/>
        </w:rPr>
        <w:t>Д</w:t>
      </w:r>
      <w:r w:rsidR="00A04896" w:rsidRPr="00CA0E8A">
        <w:rPr>
          <w:sz w:val="28"/>
          <w:szCs w:val="28"/>
          <w:lang w:eastAsia="hi-IN"/>
        </w:rPr>
        <w:t xml:space="preserve">етям из малоимущих семей </w:t>
      </w:r>
      <w:r w:rsidR="00A04896">
        <w:rPr>
          <w:sz w:val="28"/>
          <w:szCs w:val="28"/>
          <w:lang w:eastAsia="hi-IN"/>
        </w:rPr>
        <w:t xml:space="preserve">предоставляется </w:t>
      </w:r>
      <w:r w:rsidR="00A04896" w:rsidRPr="00CA0E8A">
        <w:rPr>
          <w:sz w:val="28"/>
          <w:szCs w:val="28"/>
          <w:lang w:eastAsia="hi-IN"/>
        </w:rPr>
        <w:t>мер</w:t>
      </w:r>
      <w:r w:rsidR="00A04896">
        <w:rPr>
          <w:sz w:val="28"/>
          <w:szCs w:val="28"/>
          <w:lang w:eastAsia="hi-IN"/>
        </w:rPr>
        <w:t>а</w:t>
      </w:r>
      <w:r w:rsidR="00A04896" w:rsidRPr="00CA0E8A">
        <w:rPr>
          <w:sz w:val="28"/>
          <w:szCs w:val="28"/>
          <w:lang w:eastAsia="hi-IN"/>
        </w:rPr>
        <w:t xml:space="preserve"> социальной поддержки в виде возмещения 70% родительской платы за питание обучающихся</w:t>
      </w:r>
      <w:r w:rsidR="00A04896">
        <w:rPr>
          <w:sz w:val="28"/>
          <w:szCs w:val="28"/>
          <w:lang w:eastAsia="hi-IN"/>
        </w:rPr>
        <w:t>.</w:t>
      </w:r>
    </w:p>
    <w:p w14:paraId="29908AAA" w14:textId="6AE8DE51" w:rsidR="00EC2D50" w:rsidRPr="006A295F" w:rsidRDefault="006A295F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2.10. </w:t>
      </w:r>
      <w:r w:rsidR="00EC2D50" w:rsidRPr="006A295F">
        <w:rPr>
          <w:rFonts w:cs="Times New Roman"/>
          <w:sz w:val="28"/>
          <w:szCs w:val="28"/>
        </w:rPr>
        <w:t>Обучающиеся с ОВЗ, дети – инвалиды, осваивающие образовательные программы начального общего, основного общего или среднего общего образования на дому, имеют право на получение</w:t>
      </w:r>
      <w:r w:rsidRPr="006A295F">
        <w:rPr>
          <w:rFonts w:cs="Times New Roman"/>
          <w:sz w:val="28"/>
          <w:szCs w:val="28"/>
        </w:rPr>
        <w:t xml:space="preserve"> </w:t>
      </w:r>
      <w:r w:rsidR="00EC2D50" w:rsidRPr="006A295F">
        <w:rPr>
          <w:rFonts w:cs="Times New Roman"/>
          <w:sz w:val="28"/>
          <w:szCs w:val="28"/>
        </w:rPr>
        <w:t>ежемесячной денежной компенсации двухразового питания, за исключением дней нахождения обучающегося с ОВЗ, ребёнка – инвалида на стационарном (амбулаторном) лечении</w:t>
      </w:r>
      <w:r w:rsidR="00D56219" w:rsidRPr="006A295F">
        <w:rPr>
          <w:rFonts w:cs="Times New Roman"/>
          <w:sz w:val="28"/>
          <w:szCs w:val="28"/>
        </w:rPr>
        <w:t xml:space="preserve">.  </w:t>
      </w:r>
    </w:p>
    <w:p w14:paraId="6B058CF3" w14:textId="29DF3DB9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2.1</w:t>
      </w:r>
      <w:r w:rsidR="006A295F">
        <w:rPr>
          <w:rFonts w:cs="Times New Roman"/>
          <w:sz w:val="28"/>
          <w:szCs w:val="28"/>
        </w:rPr>
        <w:t>1</w:t>
      </w:r>
      <w:r w:rsidRPr="00984465">
        <w:rPr>
          <w:rFonts w:cs="Times New Roman"/>
          <w:sz w:val="28"/>
          <w:szCs w:val="28"/>
        </w:rPr>
        <w:t>. Для обучающихся, посещающих группу продленного дня, организуется дополнительный полдник за счет средств родителей (законных представителей).</w:t>
      </w:r>
    </w:p>
    <w:p w14:paraId="4EFD2A02" w14:textId="2DA6D24F" w:rsidR="00EB41CC" w:rsidRPr="00984465" w:rsidRDefault="00372276">
      <w:pPr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color w:val="000000"/>
          <w:sz w:val="28"/>
          <w:szCs w:val="28"/>
        </w:rPr>
        <w:tab/>
      </w:r>
      <w:r w:rsidRPr="00984465">
        <w:rPr>
          <w:rFonts w:cs="Times New Roman"/>
          <w:sz w:val="28"/>
          <w:szCs w:val="28"/>
        </w:rPr>
        <w:t>2.1</w:t>
      </w:r>
      <w:r w:rsidR="006A295F">
        <w:rPr>
          <w:rFonts w:cs="Times New Roman"/>
          <w:sz w:val="28"/>
          <w:szCs w:val="28"/>
        </w:rPr>
        <w:t>2</w:t>
      </w:r>
      <w:r w:rsidRPr="00984465">
        <w:rPr>
          <w:rFonts w:cs="Times New Roman"/>
          <w:sz w:val="28"/>
          <w:szCs w:val="28"/>
        </w:rPr>
        <w:t>. Питьевой режим в общеобразовательных организациях должен быть организован посредством установки стационарных питьевых фонтанчиков, устройств для выдачи воды, выдачи упакованной питьевой воды или с использованием кипяченой питьевой воды.</w:t>
      </w:r>
    </w:p>
    <w:p w14:paraId="61415F93" w14:textId="4A66E704" w:rsidR="00EB41CC" w:rsidRPr="00984465" w:rsidRDefault="00372276">
      <w:pPr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ab/>
        <w:t>2.1</w:t>
      </w:r>
      <w:r w:rsidR="006A295F">
        <w:rPr>
          <w:rFonts w:cs="Times New Roman"/>
          <w:sz w:val="28"/>
          <w:szCs w:val="28"/>
        </w:rPr>
        <w:t>3</w:t>
      </w:r>
      <w:r w:rsidRPr="00984465">
        <w:rPr>
          <w:rFonts w:cs="Times New Roman"/>
          <w:sz w:val="28"/>
          <w:szCs w:val="28"/>
        </w:rPr>
        <w:t xml:space="preserve">. Осуществление закупок на поставки продуктов питания для общеобразовательных учреждений, происходит в соответствии с Федеральным законом от 05.04.2013г. №44-ФЗ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О контрактной системе в сфере закупок товаров, работ и услуг для обеспечения государственных и муниципальных нужд</w:t>
      </w:r>
      <w:r w:rsidR="00984465">
        <w:rPr>
          <w:rFonts w:cs="Times New Roman"/>
          <w:sz w:val="28"/>
          <w:szCs w:val="28"/>
        </w:rPr>
        <w:t>»</w:t>
      </w:r>
      <w:r w:rsidRPr="00984465">
        <w:rPr>
          <w:rFonts w:cs="Times New Roman"/>
          <w:sz w:val="28"/>
          <w:szCs w:val="28"/>
        </w:rPr>
        <w:t xml:space="preserve"> путем проведения конкурсов, аукционов, запросов котировок, запросов предложений, либо закупки у единственного поставщика.</w:t>
      </w:r>
    </w:p>
    <w:p w14:paraId="23FC63DE" w14:textId="77777777" w:rsidR="00EB41CC" w:rsidRPr="00984465" w:rsidRDefault="00EB41CC">
      <w:pPr>
        <w:jc w:val="center"/>
        <w:rPr>
          <w:rFonts w:cs="Times New Roman"/>
          <w:sz w:val="28"/>
          <w:szCs w:val="28"/>
        </w:rPr>
      </w:pPr>
    </w:p>
    <w:p w14:paraId="249010D8" w14:textId="77777777" w:rsidR="00EB41CC" w:rsidRPr="00984465" w:rsidRDefault="00372276">
      <w:pPr>
        <w:jc w:val="center"/>
        <w:rPr>
          <w:rFonts w:cs="Times New Roman"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3. Организация питания обучающихся в пришкольном интернате</w:t>
      </w:r>
    </w:p>
    <w:p w14:paraId="45E2F61A" w14:textId="77777777" w:rsidR="00EB41CC" w:rsidRPr="00984465" w:rsidRDefault="00EB41CC">
      <w:pPr>
        <w:ind w:firstLine="709"/>
        <w:jc w:val="center"/>
        <w:rPr>
          <w:rFonts w:cs="Times New Roman"/>
          <w:sz w:val="28"/>
          <w:szCs w:val="28"/>
        </w:rPr>
      </w:pPr>
    </w:p>
    <w:p w14:paraId="2F080FC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3.1. Питание воспитанников пришкольного интерната организуется в соответствии с санитарно-эпидемиологическими требованиями к организации питания обучающихся в общеобразовательных учреждениях.</w:t>
      </w:r>
    </w:p>
    <w:p w14:paraId="6352E278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3.2. Каждый воспитанник имеет право на ежедневное получение питания </w:t>
      </w:r>
      <w:r w:rsidRPr="00984465">
        <w:rPr>
          <w:rFonts w:cs="Times New Roman"/>
          <w:sz w:val="28"/>
          <w:szCs w:val="28"/>
        </w:rPr>
        <w:lastRenderedPageBreak/>
        <w:t>в пришкольном интернате.</w:t>
      </w:r>
    </w:p>
    <w:p w14:paraId="7DC6FBDE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3.3. Питание обучающихся организуется на бесплатной основе (за счет бюджетных средств) и за счет средств родителей (законных представителей).</w:t>
      </w:r>
    </w:p>
    <w:p w14:paraId="55B97187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3.4. Порядок предоставления горячего питания воспитанникам пришкольного интерната:</w:t>
      </w:r>
    </w:p>
    <w:p w14:paraId="464527E0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3.4.1. Горячим пятикратным питанием (</w:t>
      </w:r>
      <w:r w:rsidRPr="00984465">
        <w:rPr>
          <w:rFonts w:cs="Times New Roman"/>
          <w:color w:val="000000"/>
          <w:sz w:val="28"/>
          <w:szCs w:val="28"/>
        </w:rPr>
        <w:t>завтрак, II завтрак, обед, ужин, II ужин</w:t>
      </w:r>
      <w:r w:rsidRPr="00984465">
        <w:rPr>
          <w:rFonts w:cs="Times New Roman"/>
          <w:sz w:val="28"/>
          <w:szCs w:val="28"/>
        </w:rPr>
        <w:t>) обеспечиваются все воспитанники, находящиеся в списочном составе пришкольного интерната в течение учебного года с понедельника по пятницу в дни и часы работы пришкольного интерната.</w:t>
      </w:r>
    </w:p>
    <w:p w14:paraId="6617A26D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3.4.2. Ежедневные меню рационов питания с указанием сведений об объемах блюд и наименований кулинарных изделий вывешиваются в обеденном зале.</w:t>
      </w:r>
    </w:p>
    <w:p w14:paraId="33BF1893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3.4.3. Отпуск горячего питания воспитанникам организуется в соответствии с графиком питания. В пришкольном интернате режим предоставления питания воспитанников утверждается приказом директора школы ежегодно.</w:t>
      </w:r>
    </w:p>
    <w:p w14:paraId="451E853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3.4.4. Сопровождающие воспитатели, педагоги обеспечивают соблюдение режима посещения столовой, общественный порядок и содействуют работникам столовой в организации питания, контролируют личную гигиену обучающихся перед едой.</w:t>
      </w:r>
    </w:p>
    <w:p w14:paraId="3EEA33BA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3.5. Директор школы несет ответственность за:</w:t>
      </w:r>
    </w:p>
    <w:p w14:paraId="39CF33BF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организацию и качество питания воспитанников;</w:t>
      </w:r>
    </w:p>
    <w:p w14:paraId="5D0103A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охват воспитанников горячим питанием;</w:t>
      </w:r>
    </w:p>
    <w:p w14:paraId="0AF6BCC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своевременное утверждение списков на питание воспитанников;</w:t>
      </w:r>
    </w:p>
    <w:p w14:paraId="36B59362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утверждение графика питания;</w:t>
      </w:r>
    </w:p>
    <w:p w14:paraId="6EE3F60F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ведение ежедневного учета воспитанников, получающих бесплатное и льготное питание.</w:t>
      </w:r>
    </w:p>
    <w:p w14:paraId="3A638706" w14:textId="77777777" w:rsidR="00EB41CC" w:rsidRPr="00984465" w:rsidRDefault="00EB41CC">
      <w:pPr>
        <w:ind w:firstLine="709"/>
        <w:jc w:val="both"/>
        <w:rPr>
          <w:rFonts w:cs="Times New Roman"/>
          <w:sz w:val="28"/>
          <w:szCs w:val="28"/>
        </w:rPr>
      </w:pPr>
    </w:p>
    <w:p w14:paraId="648D2390" w14:textId="123036DA" w:rsidR="006675DB" w:rsidRPr="00984465" w:rsidRDefault="00372276" w:rsidP="006675DB">
      <w:pPr>
        <w:jc w:val="center"/>
        <w:rPr>
          <w:rFonts w:cs="Times New Roman"/>
          <w:b/>
          <w:bCs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4. Порядок организации питания обучающихся на бесплатной</w:t>
      </w:r>
      <w:r w:rsidR="00D56219">
        <w:rPr>
          <w:rFonts w:cs="Times New Roman"/>
          <w:b/>
          <w:bCs/>
          <w:sz w:val="28"/>
          <w:szCs w:val="28"/>
        </w:rPr>
        <w:t xml:space="preserve"> </w:t>
      </w:r>
      <w:r w:rsidRPr="00984465">
        <w:rPr>
          <w:rFonts w:cs="Times New Roman"/>
          <w:b/>
          <w:bCs/>
          <w:sz w:val="28"/>
          <w:szCs w:val="28"/>
        </w:rPr>
        <w:t>основе</w:t>
      </w:r>
      <w:r w:rsidR="006675DB">
        <w:rPr>
          <w:rFonts w:cs="Times New Roman"/>
          <w:b/>
          <w:bCs/>
          <w:sz w:val="28"/>
          <w:szCs w:val="28"/>
        </w:rPr>
        <w:t>,</w:t>
      </w:r>
      <w:r w:rsidR="006675DB" w:rsidRPr="006675DB">
        <w:rPr>
          <w:rFonts w:cs="Times New Roman"/>
          <w:b/>
          <w:bCs/>
          <w:sz w:val="28"/>
          <w:szCs w:val="28"/>
        </w:rPr>
        <w:t xml:space="preserve"> </w:t>
      </w:r>
      <w:r w:rsidR="006675DB" w:rsidRPr="006675DB">
        <w:rPr>
          <w:b/>
          <w:bCs/>
          <w:sz w:val="28"/>
          <w:szCs w:val="28"/>
          <w:lang w:eastAsia="hi-IN"/>
        </w:rPr>
        <w:t>предоста</w:t>
      </w:r>
      <w:r w:rsidR="00AB6BD8">
        <w:rPr>
          <w:b/>
          <w:bCs/>
          <w:sz w:val="28"/>
          <w:szCs w:val="28"/>
          <w:lang w:eastAsia="hi-IN"/>
        </w:rPr>
        <w:t>вление мер социальной поддержки</w:t>
      </w:r>
    </w:p>
    <w:p w14:paraId="04FA94E4" w14:textId="77777777" w:rsidR="00EB41CC" w:rsidRPr="00984465" w:rsidRDefault="00EB41CC">
      <w:pPr>
        <w:jc w:val="both"/>
        <w:rPr>
          <w:rFonts w:cs="Times New Roman"/>
          <w:sz w:val="28"/>
          <w:szCs w:val="28"/>
        </w:rPr>
      </w:pPr>
    </w:p>
    <w:p w14:paraId="1C2E9485" w14:textId="607E0A9C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4.1. Для признания школьника относящимся к категории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обучающийся с ОВЗ</w:t>
      </w:r>
      <w:r w:rsidR="00984465">
        <w:rPr>
          <w:rFonts w:cs="Times New Roman"/>
          <w:sz w:val="28"/>
          <w:szCs w:val="28"/>
        </w:rPr>
        <w:t>»</w:t>
      </w:r>
      <w:r w:rsidRPr="00984465">
        <w:rPr>
          <w:rFonts w:cs="Times New Roman"/>
          <w:sz w:val="28"/>
          <w:szCs w:val="28"/>
        </w:rPr>
        <w:t xml:space="preserve"> родитель (законный представитель) предоставляет в общеобразовательную организацию:</w:t>
      </w:r>
    </w:p>
    <w:p w14:paraId="420473CE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заявление установленного образца на имя руководителя образовательной организации;</w:t>
      </w:r>
    </w:p>
    <w:p w14:paraId="3FDB763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копию заключения психолого-медико-педагогической комиссии или медико-социальной экспертизы с определением адаптированной образовательной программы (оригинал для обозрения).</w:t>
      </w:r>
    </w:p>
    <w:p w14:paraId="3DC689B8" w14:textId="77777777" w:rsidR="008E2138" w:rsidRPr="00984465" w:rsidRDefault="00372276" w:rsidP="008E2138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4.2. </w:t>
      </w:r>
      <w:r w:rsidR="008E2138" w:rsidRPr="00984465">
        <w:rPr>
          <w:rFonts w:cs="Times New Roman"/>
          <w:sz w:val="28"/>
          <w:szCs w:val="28"/>
        </w:rPr>
        <w:t xml:space="preserve">Для признания школьника относящимся к категории </w:t>
      </w:r>
      <w:r w:rsidR="008E2138">
        <w:rPr>
          <w:rFonts w:cs="Times New Roman"/>
          <w:sz w:val="28"/>
          <w:szCs w:val="28"/>
        </w:rPr>
        <w:t>«ребёнок - инвалид»</w:t>
      </w:r>
      <w:r w:rsidR="008E2138" w:rsidRPr="00984465">
        <w:rPr>
          <w:rFonts w:cs="Times New Roman"/>
          <w:sz w:val="28"/>
          <w:szCs w:val="28"/>
        </w:rPr>
        <w:t xml:space="preserve"> родитель (законный представитель) один раз в начале первого полугодия учебного года представляет в общеобразовательную организацию:</w:t>
      </w:r>
    </w:p>
    <w:p w14:paraId="049E2E04" w14:textId="77777777" w:rsidR="008E2138" w:rsidRPr="00984465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заявление установленного образца на имя руководителя образовательной организации;</w:t>
      </w:r>
    </w:p>
    <w:p w14:paraId="33E89572" w14:textId="09B69216" w:rsidR="008E2138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-  копию справки </w:t>
      </w:r>
      <w:r>
        <w:rPr>
          <w:rFonts w:cs="Times New Roman"/>
          <w:sz w:val="28"/>
          <w:szCs w:val="28"/>
        </w:rPr>
        <w:t>об инвалидности</w:t>
      </w:r>
      <w:r w:rsidRPr="00984465">
        <w:rPr>
          <w:rFonts w:cs="Times New Roman"/>
          <w:sz w:val="28"/>
          <w:szCs w:val="28"/>
        </w:rPr>
        <w:t xml:space="preserve"> (оригинал для обозрения)</w:t>
      </w:r>
      <w:r>
        <w:rPr>
          <w:rFonts w:cs="Times New Roman"/>
          <w:sz w:val="28"/>
          <w:szCs w:val="28"/>
        </w:rPr>
        <w:t>;</w:t>
      </w:r>
    </w:p>
    <w:p w14:paraId="6153B1D0" w14:textId="3ED92D22" w:rsidR="00EB41CC" w:rsidRPr="00984465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4.3. </w:t>
      </w:r>
      <w:r w:rsidR="00372276" w:rsidRPr="00984465">
        <w:rPr>
          <w:rFonts w:cs="Times New Roman"/>
          <w:sz w:val="28"/>
          <w:szCs w:val="28"/>
        </w:rPr>
        <w:t xml:space="preserve">Для признания школьника относящимся к категории </w:t>
      </w:r>
      <w:r w:rsidR="00984465">
        <w:rPr>
          <w:rFonts w:cs="Times New Roman"/>
          <w:sz w:val="28"/>
          <w:szCs w:val="28"/>
        </w:rPr>
        <w:t>«</w:t>
      </w:r>
      <w:r w:rsidR="00372276" w:rsidRPr="00984465">
        <w:rPr>
          <w:rFonts w:cs="Times New Roman"/>
          <w:sz w:val="28"/>
          <w:szCs w:val="28"/>
        </w:rPr>
        <w:t>учащийся из многодетной</w:t>
      </w:r>
      <w:r w:rsidR="00B86DE6">
        <w:rPr>
          <w:rFonts w:cs="Times New Roman"/>
          <w:sz w:val="28"/>
          <w:szCs w:val="28"/>
        </w:rPr>
        <w:t xml:space="preserve"> малоимущей</w:t>
      </w:r>
      <w:r w:rsidR="00372276" w:rsidRPr="00984465">
        <w:rPr>
          <w:rFonts w:cs="Times New Roman"/>
          <w:sz w:val="28"/>
          <w:szCs w:val="28"/>
        </w:rPr>
        <w:t xml:space="preserve"> семьи</w:t>
      </w:r>
      <w:r w:rsidR="00984465">
        <w:rPr>
          <w:rFonts w:cs="Times New Roman"/>
          <w:sz w:val="28"/>
          <w:szCs w:val="28"/>
        </w:rPr>
        <w:t>»</w:t>
      </w:r>
      <w:r w:rsidR="00372276" w:rsidRPr="00984465">
        <w:rPr>
          <w:rFonts w:cs="Times New Roman"/>
          <w:sz w:val="28"/>
          <w:szCs w:val="28"/>
        </w:rPr>
        <w:t xml:space="preserve"> родитель (законный представитель) один раз в начале первого полугодия учебного года представляет в общеобразовательную организацию:</w:t>
      </w:r>
    </w:p>
    <w:p w14:paraId="62D9667B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</w:t>
      </w:r>
      <w:r w:rsidR="00B50CF9" w:rsidRPr="00984465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заявление установленного образца на имя руководителя образовательной организации;</w:t>
      </w:r>
    </w:p>
    <w:p w14:paraId="75F63439" w14:textId="42961255" w:rsidR="00B86DE6" w:rsidRDefault="00372276" w:rsidP="00B86DE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- </w:t>
      </w:r>
      <w:r w:rsidR="00B50CF9" w:rsidRPr="00984465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копию удостоверения или справки многодетной семьи (оригинал для обозрения)</w:t>
      </w:r>
      <w:r w:rsidR="00B86DE6">
        <w:rPr>
          <w:rFonts w:cs="Times New Roman"/>
          <w:sz w:val="28"/>
          <w:szCs w:val="28"/>
        </w:rPr>
        <w:t>;</w:t>
      </w:r>
    </w:p>
    <w:p w14:paraId="124A2059" w14:textId="2CA54832" w:rsidR="00B86DE6" w:rsidRDefault="00B86DE6" w:rsidP="00B86DE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справку установленного образца, выдаваемую органами социальной защиты населения по месту их жительства либо пребывания (оригинал).</w:t>
      </w:r>
    </w:p>
    <w:p w14:paraId="49812A3B" w14:textId="77777777" w:rsidR="008E2138" w:rsidRPr="001B26B7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4.4. </w:t>
      </w:r>
      <w:r w:rsidRPr="00984465">
        <w:rPr>
          <w:rFonts w:cs="Times New Roman"/>
          <w:sz w:val="28"/>
          <w:szCs w:val="28"/>
        </w:rPr>
        <w:t xml:space="preserve">Для признания школьника относящимся к категории </w:t>
      </w:r>
      <w:r>
        <w:rPr>
          <w:rFonts w:cs="Times New Roman"/>
          <w:sz w:val="28"/>
          <w:szCs w:val="28"/>
        </w:rPr>
        <w:t xml:space="preserve">«обучающийся </w:t>
      </w:r>
      <w:r>
        <w:rPr>
          <w:rFonts w:cs="Times New Roman"/>
          <w:color w:val="000000"/>
          <w:sz w:val="28"/>
          <w:szCs w:val="28"/>
        </w:rPr>
        <w:t xml:space="preserve">из семьи </w:t>
      </w:r>
      <w:r w:rsidRPr="00F55321">
        <w:rPr>
          <w:rFonts w:cs="Times New Roman"/>
          <w:sz w:val="28"/>
          <w:szCs w:val="28"/>
        </w:rPr>
        <w:t>призванн</w:t>
      </w:r>
      <w:r>
        <w:rPr>
          <w:rFonts w:cs="Times New Roman"/>
          <w:sz w:val="28"/>
          <w:szCs w:val="28"/>
        </w:rPr>
        <w:t>ого</w:t>
      </w:r>
      <w:r w:rsidRPr="00F55321">
        <w:rPr>
          <w:rFonts w:cs="Times New Roman"/>
          <w:sz w:val="28"/>
          <w:szCs w:val="28"/>
        </w:rPr>
        <w:t xml:space="preserve"> на военную службу по мобилизации, сотрудник</w:t>
      </w:r>
      <w:r>
        <w:rPr>
          <w:rFonts w:cs="Times New Roman"/>
          <w:sz w:val="28"/>
          <w:szCs w:val="28"/>
        </w:rPr>
        <w:t>а</w:t>
      </w:r>
      <w:r w:rsidRPr="00F55321">
        <w:rPr>
          <w:rFonts w:cs="Times New Roman"/>
          <w:sz w:val="28"/>
          <w:szCs w:val="28"/>
        </w:rPr>
        <w:t xml:space="preserve"> отдельных органов, принимающих участие в специальной военной операции, </w:t>
      </w:r>
      <w:r>
        <w:rPr>
          <w:rFonts w:cs="Times New Roman"/>
          <w:sz w:val="28"/>
          <w:szCs w:val="28"/>
        </w:rPr>
        <w:t>семьи</w:t>
      </w:r>
      <w:r w:rsidRPr="00F55321">
        <w:rPr>
          <w:rFonts w:cs="Times New Roman"/>
          <w:sz w:val="28"/>
          <w:szCs w:val="28"/>
        </w:rPr>
        <w:t xml:space="preserve"> указанных граждан и сотрудников, погибших (умерших)</w:t>
      </w:r>
      <w:r>
        <w:rPr>
          <w:rFonts w:cs="Times New Roman"/>
          <w:sz w:val="28"/>
          <w:szCs w:val="28"/>
        </w:rPr>
        <w:t xml:space="preserve"> </w:t>
      </w:r>
      <w:r w:rsidRPr="00F55321">
        <w:rPr>
          <w:rFonts w:cs="Times New Roman"/>
          <w:sz w:val="28"/>
          <w:szCs w:val="28"/>
        </w:rPr>
        <w:t>в ходе специальной военной операции</w:t>
      </w:r>
      <w:r>
        <w:rPr>
          <w:rFonts w:cs="Times New Roman"/>
          <w:sz w:val="28"/>
          <w:szCs w:val="28"/>
        </w:rPr>
        <w:t xml:space="preserve">» </w:t>
      </w:r>
      <w:r w:rsidRPr="001B26B7">
        <w:rPr>
          <w:rFonts w:cs="Times New Roman"/>
          <w:sz w:val="28"/>
          <w:szCs w:val="28"/>
        </w:rPr>
        <w:t>родитель (законный представитель) представляет в общеобразовательную организацию:</w:t>
      </w:r>
    </w:p>
    <w:p w14:paraId="7B3DF2AB" w14:textId="77777777" w:rsidR="008E2138" w:rsidRPr="001B26B7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 w:rsidRPr="001B26B7">
        <w:rPr>
          <w:rFonts w:cs="Times New Roman"/>
          <w:sz w:val="28"/>
          <w:szCs w:val="28"/>
        </w:rPr>
        <w:t>- заявление установленного образца на имя руководителя образовательной организации;</w:t>
      </w:r>
    </w:p>
    <w:p w14:paraId="12939724" w14:textId="77777777" w:rsidR="008E2138" w:rsidRPr="001B26B7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 w:rsidRPr="001B26B7">
        <w:rPr>
          <w:rFonts w:cs="Times New Roman"/>
          <w:sz w:val="28"/>
          <w:szCs w:val="28"/>
        </w:rPr>
        <w:t xml:space="preserve">- справка от военкомата с указанием нахождения в местах проведения специальной военной операции; </w:t>
      </w:r>
    </w:p>
    <w:p w14:paraId="4319EDDC" w14:textId="77777777" w:rsidR="008E2138" w:rsidRPr="001B26B7" w:rsidRDefault="008E2138" w:rsidP="008E2138">
      <w:pPr>
        <w:ind w:firstLine="709"/>
        <w:jc w:val="both"/>
        <w:rPr>
          <w:rFonts w:cs="Times New Roman"/>
          <w:sz w:val="28"/>
          <w:szCs w:val="28"/>
        </w:rPr>
      </w:pPr>
      <w:r w:rsidRPr="001B26B7">
        <w:rPr>
          <w:rFonts w:cs="Times New Roman"/>
          <w:sz w:val="28"/>
          <w:szCs w:val="28"/>
        </w:rPr>
        <w:t>- копия свидетельства о рождении ребёнка;</w:t>
      </w:r>
    </w:p>
    <w:p w14:paraId="5BCF6DA5" w14:textId="1992A3E7" w:rsidR="008E2138" w:rsidRDefault="008E2138" w:rsidP="006675DB">
      <w:pPr>
        <w:ind w:firstLine="709"/>
        <w:jc w:val="both"/>
        <w:rPr>
          <w:rFonts w:cs="Times New Roman"/>
          <w:sz w:val="28"/>
          <w:szCs w:val="28"/>
        </w:rPr>
      </w:pPr>
      <w:r w:rsidRPr="001B26B7">
        <w:rPr>
          <w:rFonts w:cs="Times New Roman"/>
          <w:sz w:val="28"/>
          <w:szCs w:val="28"/>
        </w:rPr>
        <w:t>- копия свидетельства о браке.</w:t>
      </w:r>
    </w:p>
    <w:p w14:paraId="53DC2571" w14:textId="00FF7DE3" w:rsidR="00EB41CC" w:rsidRPr="006675DB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6675DB">
        <w:rPr>
          <w:rFonts w:cs="Times New Roman"/>
          <w:sz w:val="28"/>
          <w:szCs w:val="28"/>
        </w:rPr>
        <w:t>4.</w:t>
      </w:r>
      <w:r w:rsidR="006675DB" w:rsidRPr="006675DB">
        <w:rPr>
          <w:rFonts w:cs="Times New Roman"/>
          <w:sz w:val="28"/>
          <w:szCs w:val="28"/>
        </w:rPr>
        <w:t>5</w:t>
      </w:r>
      <w:r w:rsidRPr="006675DB">
        <w:rPr>
          <w:rFonts w:cs="Times New Roman"/>
          <w:sz w:val="28"/>
          <w:szCs w:val="28"/>
        </w:rPr>
        <w:t xml:space="preserve">. Для признания школьника относящимся к категории </w:t>
      </w:r>
      <w:r w:rsidR="00984465" w:rsidRPr="006675DB">
        <w:rPr>
          <w:rFonts w:cs="Times New Roman"/>
          <w:sz w:val="28"/>
          <w:szCs w:val="28"/>
        </w:rPr>
        <w:t>«</w:t>
      </w:r>
      <w:r w:rsidRPr="006675DB">
        <w:rPr>
          <w:rFonts w:cs="Times New Roman"/>
          <w:sz w:val="28"/>
          <w:szCs w:val="28"/>
        </w:rPr>
        <w:t>учащийся из малообеспеченной семьи, в которой среднедушевой доход ниже прожиточного минимума по Псковской области</w:t>
      </w:r>
      <w:r w:rsidR="00984465" w:rsidRPr="006675DB">
        <w:rPr>
          <w:rFonts w:cs="Times New Roman"/>
          <w:sz w:val="28"/>
          <w:szCs w:val="28"/>
        </w:rPr>
        <w:t>»</w:t>
      </w:r>
      <w:r w:rsidRPr="006675DB">
        <w:rPr>
          <w:rFonts w:cs="Times New Roman"/>
          <w:sz w:val="28"/>
          <w:szCs w:val="28"/>
        </w:rPr>
        <w:t xml:space="preserve"> родитель (законный представитель) предоставляет в общеобразовательную организацию:</w:t>
      </w:r>
    </w:p>
    <w:p w14:paraId="3F9545F4" w14:textId="11BE2C0C" w:rsidR="00EB41CC" w:rsidRPr="006675DB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6675DB">
        <w:rPr>
          <w:rFonts w:cs="Times New Roman"/>
          <w:sz w:val="28"/>
          <w:szCs w:val="28"/>
        </w:rPr>
        <w:t>- заявление установленного образца на имя руководителя образовательной организации;</w:t>
      </w:r>
    </w:p>
    <w:p w14:paraId="5F4D1F6F" w14:textId="3FA024FC" w:rsidR="00B86DE6" w:rsidRDefault="00B86DE6" w:rsidP="006675DB">
      <w:pPr>
        <w:ind w:firstLine="709"/>
        <w:jc w:val="both"/>
        <w:rPr>
          <w:rFonts w:cs="Times New Roman"/>
          <w:sz w:val="28"/>
          <w:szCs w:val="28"/>
        </w:rPr>
      </w:pPr>
      <w:r w:rsidRPr="006675DB">
        <w:rPr>
          <w:rFonts w:cs="Times New Roman"/>
          <w:sz w:val="28"/>
          <w:szCs w:val="28"/>
        </w:rPr>
        <w:t>- справку установленного образца, выдаваемую органами социальной защиты населения по месту их жительства либо пребывания (оригинал).</w:t>
      </w:r>
    </w:p>
    <w:p w14:paraId="61860227" w14:textId="2E80E084" w:rsidR="006A295F" w:rsidRPr="00984465" w:rsidRDefault="00D56219" w:rsidP="006A295F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4.6. Для предоставления о</w:t>
      </w:r>
      <w:r w:rsidRPr="00984465">
        <w:rPr>
          <w:rFonts w:cs="Times New Roman"/>
          <w:sz w:val="28"/>
          <w:szCs w:val="28"/>
        </w:rPr>
        <w:t>бучающи</w:t>
      </w:r>
      <w:r>
        <w:rPr>
          <w:rFonts w:cs="Times New Roman"/>
          <w:sz w:val="28"/>
          <w:szCs w:val="28"/>
        </w:rPr>
        <w:t>мся</w:t>
      </w:r>
      <w:r w:rsidRPr="00984465">
        <w:rPr>
          <w:rFonts w:cs="Times New Roman"/>
          <w:sz w:val="28"/>
          <w:szCs w:val="28"/>
        </w:rPr>
        <w:t xml:space="preserve"> с ОВЗ,</w:t>
      </w:r>
      <w:r>
        <w:rPr>
          <w:rFonts w:cs="Times New Roman"/>
          <w:sz w:val="28"/>
          <w:szCs w:val="28"/>
        </w:rPr>
        <w:t xml:space="preserve"> дет</w:t>
      </w:r>
      <w:r w:rsidR="006A295F">
        <w:rPr>
          <w:rFonts w:cs="Times New Roman"/>
          <w:sz w:val="28"/>
          <w:szCs w:val="28"/>
        </w:rPr>
        <w:t>ям</w:t>
      </w:r>
      <w:r>
        <w:rPr>
          <w:rFonts w:cs="Times New Roman"/>
          <w:sz w:val="28"/>
          <w:szCs w:val="28"/>
        </w:rPr>
        <w:t xml:space="preserve"> – инвалид</w:t>
      </w:r>
      <w:r w:rsidR="006A295F">
        <w:rPr>
          <w:rFonts w:cs="Times New Roman"/>
          <w:sz w:val="28"/>
          <w:szCs w:val="28"/>
        </w:rPr>
        <w:t>ам</w:t>
      </w:r>
      <w:r>
        <w:rPr>
          <w:rFonts w:cs="Times New Roman"/>
          <w:sz w:val="28"/>
          <w:szCs w:val="28"/>
        </w:rPr>
        <w:t>,</w:t>
      </w:r>
      <w:r w:rsidRPr="00984465">
        <w:rPr>
          <w:rFonts w:cs="Times New Roman"/>
          <w:sz w:val="28"/>
          <w:szCs w:val="28"/>
        </w:rPr>
        <w:t xml:space="preserve"> осваивающи</w:t>
      </w:r>
      <w:r w:rsidR="006A295F">
        <w:rPr>
          <w:rFonts w:cs="Times New Roman"/>
          <w:sz w:val="28"/>
          <w:szCs w:val="28"/>
        </w:rPr>
        <w:t>м</w:t>
      </w:r>
      <w:r w:rsidRPr="00984465">
        <w:rPr>
          <w:rFonts w:cs="Times New Roman"/>
          <w:sz w:val="28"/>
          <w:szCs w:val="28"/>
        </w:rPr>
        <w:t xml:space="preserve"> образовательные программы начального общего, основного общего или среднего общего образования на дому, ежемесячной денежной компенсации двухразового питания</w:t>
      </w:r>
      <w:r w:rsidR="006A295F">
        <w:rPr>
          <w:rFonts w:cs="Times New Roman"/>
          <w:sz w:val="28"/>
          <w:szCs w:val="28"/>
        </w:rPr>
        <w:t xml:space="preserve">, </w:t>
      </w:r>
      <w:r w:rsidR="006A295F" w:rsidRPr="00984465">
        <w:rPr>
          <w:rFonts w:cs="Times New Roman"/>
          <w:sz w:val="28"/>
          <w:szCs w:val="28"/>
        </w:rPr>
        <w:t>родитель (законный представитель) предоставляет в общеобразовательную организацию:</w:t>
      </w:r>
    </w:p>
    <w:p w14:paraId="6D0D8A93" w14:textId="77777777" w:rsidR="006A295F" w:rsidRPr="00984465" w:rsidRDefault="006A295F" w:rsidP="006A295F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заявление установленного образца на имя руководителя образовательной организации;</w:t>
      </w:r>
    </w:p>
    <w:p w14:paraId="6A227A38" w14:textId="77777777" w:rsidR="006A295F" w:rsidRDefault="006A295F" w:rsidP="006A295F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копию заключения психолого-медико-педагогической комиссии или медико-социальной экспертизы с определением адаптированной образовательной программы (оригинал для обозрения)</w:t>
      </w:r>
      <w:r>
        <w:rPr>
          <w:rFonts w:cs="Times New Roman"/>
          <w:sz w:val="28"/>
          <w:szCs w:val="28"/>
        </w:rPr>
        <w:t xml:space="preserve"> и (или) </w:t>
      </w:r>
      <w:r w:rsidRPr="00984465">
        <w:rPr>
          <w:rFonts w:cs="Times New Roman"/>
          <w:sz w:val="28"/>
          <w:szCs w:val="28"/>
        </w:rPr>
        <w:t xml:space="preserve">копию справки </w:t>
      </w:r>
      <w:r>
        <w:rPr>
          <w:rFonts w:cs="Times New Roman"/>
          <w:sz w:val="28"/>
          <w:szCs w:val="28"/>
        </w:rPr>
        <w:t>об инвалидности</w:t>
      </w:r>
      <w:r w:rsidRPr="00984465">
        <w:rPr>
          <w:rFonts w:cs="Times New Roman"/>
          <w:sz w:val="28"/>
          <w:szCs w:val="28"/>
        </w:rPr>
        <w:t xml:space="preserve"> (оригинал для обозрения)</w:t>
      </w:r>
      <w:r>
        <w:rPr>
          <w:rFonts w:cs="Times New Roman"/>
          <w:sz w:val="28"/>
          <w:szCs w:val="28"/>
        </w:rPr>
        <w:t xml:space="preserve">; </w:t>
      </w:r>
    </w:p>
    <w:p w14:paraId="7DB79E0D" w14:textId="25E62F9A" w:rsidR="00D56219" w:rsidRPr="00B86DE6" w:rsidRDefault="006A295F" w:rsidP="006A295F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127BD7">
        <w:rPr>
          <w:rFonts w:cs="Times New Roman"/>
          <w:sz w:val="28"/>
          <w:szCs w:val="28"/>
        </w:rPr>
        <w:t>заключение врача (справка) о рекомендации перехода на домашнее обучение</w:t>
      </w:r>
      <w:r>
        <w:rPr>
          <w:rFonts w:cs="Times New Roman"/>
          <w:sz w:val="28"/>
          <w:szCs w:val="28"/>
        </w:rPr>
        <w:t>.</w:t>
      </w:r>
    </w:p>
    <w:p w14:paraId="6D20ED49" w14:textId="28244EC9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4.</w:t>
      </w:r>
      <w:r w:rsidR="006A295F">
        <w:rPr>
          <w:rFonts w:cs="Times New Roman"/>
          <w:sz w:val="28"/>
          <w:szCs w:val="28"/>
        </w:rPr>
        <w:t>7</w:t>
      </w:r>
      <w:r w:rsidRPr="00984465">
        <w:rPr>
          <w:rFonts w:cs="Times New Roman"/>
          <w:sz w:val="28"/>
          <w:szCs w:val="28"/>
        </w:rPr>
        <w:t xml:space="preserve">. Обучающийся признается относящимся к льготной категории со дня предоставления заявления и документов, перечисленных выше, в </w:t>
      </w:r>
      <w:r w:rsidRPr="00984465">
        <w:rPr>
          <w:rFonts w:cs="Times New Roman"/>
          <w:sz w:val="28"/>
          <w:szCs w:val="28"/>
        </w:rPr>
        <w:lastRenderedPageBreak/>
        <w:t>общеобразовательную организацию.</w:t>
      </w:r>
    </w:p>
    <w:p w14:paraId="233BEDB3" w14:textId="5BA90283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4.</w:t>
      </w:r>
      <w:r w:rsidR="006A295F">
        <w:rPr>
          <w:rFonts w:cs="Times New Roman"/>
          <w:sz w:val="28"/>
          <w:szCs w:val="28"/>
        </w:rPr>
        <w:t>8</w:t>
      </w:r>
      <w:r w:rsidRPr="00984465">
        <w:rPr>
          <w:rFonts w:cs="Times New Roman"/>
          <w:sz w:val="28"/>
          <w:szCs w:val="28"/>
        </w:rPr>
        <w:t>. Руководитель общеобразовательной организации не позднее трех рабочих дней, следующих за днем поступления документов, должен рассмотреть заявление и издать приказ о постановке ребенка на льготное питание.</w:t>
      </w:r>
    </w:p>
    <w:p w14:paraId="4D1AC052" w14:textId="044D0F2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4.</w:t>
      </w:r>
      <w:r w:rsidR="006A295F">
        <w:rPr>
          <w:rFonts w:cs="Times New Roman"/>
          <w:sz w:val="28"/>
          <w:szCs w:val="28"/>
        </w:rPr>
        <w:t>9</w:t>
      </w:r>
      <w:r w:rsidRPr="00984465">
        <w:rPr>
          <w:rFonts w:cs="Times New Roman"/>
          <w:sz w:val="28"/>
          <w:szCs w:val="28"/>
        </w:rPr>
        <w:t xml:space="preserve">. При одновременном наличии </w:t>
      </w:r>
      <w:r w:rsidR="006675DB">
        <w:rPr>
          <w:rFonts w:cs="Times New Roman"/>
          <w:sz w:val="28"/>
          <w:szCs w:val="28"/>
        </w:rPr>
        <w:t xml:space="preserve">нескольких </w:t>
      </w:r>
      <w:r w:rsidRPr="00984465">
        <w:rPr>
          <w:rFonts w:cs="Times New Roman"/>
          <w:sz w:val="28"/>
          <w:szCs w:val="28"/>
        </w:rPr>
        <w:t>оснований для предоставления детям льготного питания, обучающимся предоставляется бесплатное питание по одному из вышеуказанных оснований по выбору родителей (законных представителей) на основании их заявления.</w:t>
      </w:r>
    </w:p>
    <w:p w14:paraId="690DE9A2" w14:textId="72C90649" w:rsidR="00EB41CC" w:rsidRPr="00984465" w:rsidRDefault="00372276" w:rsidP="00EB0471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4.</w:t>
      </w:r>
      <w:r w:rsidR="006A295F">
        <w:rPr>
          <w:rFonts w:cs="Times New Roman"/>
          <w:sz w:val="28"/>
          <w:szCs w:val="28"/>
        </w:rPr>
        <w:t>10</w:t>
      </w:r>
      <w:r w:rsidRPr="00984465">
        <w:rPr>
          <w:rFonts w:cs="Times New Roman"/>
          <w:sz w:val="28"/>
          <w:szCs w:val="28"/>
        </w:rPr>
        <w:t xml:space="preserve">. Заявление </w:t>
      </w:r>
      <w:r w:rsidR="00EB0471">
        <w:rPr>
          <w:rFonts w:cs="Times New Roman"/>
          <w:sz w:val="28"/>
          <w:szCs w:val="28"/>
        </w:rPr>
        <w:t xml:space="preserve">на получение </w:t>
      </w:r>
      <w:r w:rsidR="00EB0471" w:rsidRPr="00984465">
        <w:rPr>
          <w:rFonts w:cs="Times New Roman"/>
          <w:sz w:val="28"/>
          <w:szCs w:val="28"/>
        </w:rPr>
        <w:t>ежемесячной денежной компенсации двухразового питания</w:t>
      </w:r>
      <w:r w:rsidR="00EB0471" w:rsidRPr="00EB0471">
        <w:rPr>
          <w:rFonts w:cs="Times New Roman"/>
          <w:sz w:val="28"/>
          <w:szCs w:val="28"/>
        </w:rPr>
        <w:t xml:space="preserve"> </w:t>
      </w:r>
      <w:r w:rsidR="00EB0471">
        <w:rPr>
          <w:rFonts w:cs="Times New Roman"/>
          <w:sz w:val="28"/>
          <w:szCs w:val="28"/>
        </w:rPr>
        <w:t>о</w:t>
      </w:r>
      <w:r w:rsidR="00EB0471" w:rsidRPr="00984465">
        <w:rPr>
          <w:rFonts w:cs="Times New Roman"/>
          <w:sz w:val="28"/>
          <w:szCs w:val="28"/>
        </w:rPr>
        <w:t>бучающи</w:t>
      </w:r>
      <w:r w:rsidR="00EB0471">
        <w:rPr>
          <w:rFonts w:cs="Times New Roman"/>
          <w:sz w:val="28"/>
          <w:szCs w:val="28"/>
        </w:rPr>
        <w:t>мся</w:t>
      </w:r>
      <w:r w:rsidR="00EB0471" w:rsidRPr="00984465">
        <w:rPr>
          <w:rFonts w:cs="Times New Roman"/>
          <w:sz w:val="28"/>
          <w:szCs w:val="28"/>
        </w:rPr>
        <w:t xml:space="preserve"> с ОВЗ,</w:t>
      </w:r>
      <w:r w:rsidR="00EB0471">
        <w:rPr>
          <w:rFonts w:cs="Times New Roman"/>
          <w:sz w:val="28"/>
          <w:szCs w:val="28"/>
        </w:rPr>
        <w:t xml:space="preserve"> детям – инвалидам,</w:t>
      </w:r>
      <w:r w:rsidR="00EB0471" w:rsidRPr="00984465">
        <w:rPr>
          <w:rFonts w:cs="Times New Roman"/>
          <w:sz w:val="28"/>
          <w:szCs w:val="28"/>
        </w:rPr>
        <w:t xml:space="preserve"> осваивающи</w:t>
      </w:r>
      <w:r w:rsidR="00EB0471">
        <w:rPr>
          <w:rFonts w:cs="Times New Roman"/>
          <w:sz w:val="28"/>
          <w:szCs w:val="28"/>
        </w:rPr>
        <w:t>м</w:t>
      </w:r>
      <w:r w:rsidR="00EB0471" w:rsidRPr="00984465">
        <w:rPr>
          <w:rFonts w:cs="Times New Roman"/>
          <w:sz w:val="28"/>
          <w:szCs w:val="28"/>
        </w:rPr>
        <w:t xml:space="preserve"> образовательные программы начального общего, основного общего или среднего общего образования на дому</w:t>
      </w:r>
      <w:r w:rsidR="00EB0471">
        <w:rPr>
          <w:rFonts w:cs="Times New Roman"/>
          <w:sz w:val="28"/>
          <w:szCs w:val="28"/>
        </w:rPr>
        <w:t xml:space="preserve">, </w:t>
      </w:r>
      <w:r w:rsidRPr="00984465">
        <w:rPr>
          <w:rFonts w:cs="Times New Roman"/>
          <w:sz w:val="28"/>
          <w:szCs w:val="28"/>
        </w:rPr>
        <w:t>подается в образовательную организацию не ранее дня принятия образовательной организацией приказа о переводе обучающегося на обучение на дому и не позднее дня окончания того учебного года, в котором обучающийся переведен на обучение на дому.</w:t>
      </w:r>
      <w:r w:rsidR="00EB0471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В случае прекращения обучения на дому либо отчисления обучающегося из образовательной организации соответствующая образовательная организация принимает решение о прекращении предоставлении компенсации в форме приказа.</w:t>
      </w:r>
      <w:r w:rsidR="00EB0471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Предоставление компенсации прекращается с месяца, следующего за месяцем принятия решения о прекращении ее предоставления.</w:t>
      </w:r>
    </w:p>
    <w:p w14:paraId="55C8D473" w14:textId="024E8183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4.11. Документы, указанные в пунктах 4.1.-4.</w:t>
      </w:r>
      <w:r w:rsidR="00EB0471">
        <w:rPr>
          <w:rFonts w:cs="Times New Roman"/>
          <w:sz w:val="28"/>
          <w:szCs w:val="28"/>
        </w:rPr>
        <w:t>6</w:t>
      </w:r>
      <w:r w:rsidRPr="00984465">
        <w:rPr>
          <w:rFonts w:cs="Times New Roman"/>
          <w:sz w:val="28"/>
          <w:szCs w:val="28"/>
        </w:rPr>
        <w:t>. настоящего Положения, подаются в общеобразовательное учреждение ежегодно, с момента возникновения права на получение питания на бесплатной основе.</w:t>
      </w:r>
    </w:p>
    <w:p w14:paraId="148B2F80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4.12. Документы, связанные с обеспечением питания на бесплатной основе обучающихся, хранятся в общеобразовательном учреждении в течении пяти лет.</w:t>
      </w:r>
    </w:p>
    <w:p w14:paraId="3AA9EE4F" w14:textId="77777777" w:rsidR="00EB41CC" w:rsidRPr="00984465" w:rsidRDefault="00EB41CC">
      <w:pPr>
        <w:ind w:firstLine="709"/>
        <w:jc w:val="center"/>
        <w:rPr>
          <w:rFonts w:cs="Times New Roman"/>
          <w:b/>
          <w:bCs/>
          <w:sz w:val="28"/>
          <w:szCs w:val="28"/>
          <w:highlight w:val="yellow"/>
        </w:rPr>
      </w:pPr>
    </w:p>
    <w:p w14:paraId="24281801" w14:textId="77777777" w:rsidR="00EB41CC" w:rsidRPr="00984465" w:rsidRDefault="00372276">
      <w:pPr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5. Порядок организации питания за счет родительских средств</w:t>
      </w:r>
    </w:p>
    <w:p w14:paraId="312DA6E5" w14:textId="77777777" w:rsidR="00EB41CC" w:rsidRPr="00984465" w:rsidRDefault="00EB41CC">
      <w:pPr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3F687270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5.1. Ответственный за организацию питания на родительских собраниях должен информировать родителей (законных представителей) о возможности получения  питания на платной основе.</w:t>
      </w:r>
    </w:p>
    <w:p w14:paraId="24FB04F6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5.2. Для включения ребенка в</w:t>
      </w:r>
      <w:r w:rsidR="00B50CF9" w:rsidRPr="00984465">
        <w:rPr>
          <w:rFonts w:cs="Times New Roman"/>
          <w:sz w:val="28"/>
          <w:szCs w:val="28"/>
        </w:rPr>
        <w:t xml:space="preserve"> список платно питающихся детей</w:t>
      </w:r>
      <w:r w:rsidRPr="00984465">
        <w:rPr>
          <w:rFonts w:cs="Times New Roman"/>
          <w:sz w:val="28"/>
          <w:szCs w:val="28"/>
        </w:rPr>
        <w:t>, родитель (законный представитель) должен написать заявление на получение платного питания на имя руководителя общеобразовательного учреждения.</w:t>
      </w:r>
    </w:p>
    <w:p w14:paraId="4CFA15C7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5.3. О возможном отказе от получения платного питания родитель (законный представитель) обязан письменно сообщить руководителю общеобразовательного учреждения за три дня до наступления даты отказа.</w:t>
      </w:r>
    </w:p>
    <w:p w14:paraId="312246EA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5.4. Договор на оказание услуг по питанию считается заключенным с момента совершения родителями (законными представителями) конклюдентных действий (оплаты) в отношении организации, оказывающей услугу по питанию.</w:t>
      </w:r>
    </w:p>
    <w:p w14:paraId="0B074DC3" w14:textId="33F3D328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5.5. Начисление</w:t>
      </w:r>
      <w:r w:rsidR="00BC1D7E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color w:val="000000"/>
          <w:sz w:val="28"/>
          <w:szCs w:val="28"/>
        </w:rPr>
        <w:t>средств</w:t>
      </w:r>
      <w:r w:rsidR="00BC1D7E">
        <w:rPr>
          <w:rFonts w:cs="Times New Roman"/>
          <w:color w:val="000000"/>
          <w:sz w:val="28"/>
          <w:szCs w:val="28"/>
        </w:rPr>
        <w:t xml:space="preserve">, </w:t>
      </w:r>
      <w:r w:rsidRPr="00984465">
        <w:rPr>
          <w:rFonts w:cs="Times New Roman"/>
          <w:color w:val="000000"/>
          <w:sz w:val="28"/>
          <w:szCs w:val="28"/>
        </w:rPr>
        <w:t>взимаемых с родителей (законных представителей) на питание обучающихся (далее - родительская плата)</w:t>
      </w:r>
      <w:r w:rsidR="00BC1D7E">
        <w:rPr>
          <w:rFonts w:cs="Times New Roman"/>
          <w:color w:val="000000"/>
          <w:sz w:val="28"/>
          <w:szCs w:val="28"/>
        </w:rPr>
        <w:t>,</w:t>
      </w:r>
      <w:r w:rsidRPr="00984465">
        <w:rPr>
          <w:rFonts w:cs="Times New Roman"/>
          <w:color w:val="000000"/>
          <w:sz w:val="28"/>
          <w:szCs w:val="28"/>
        </w:rPr>
        <w:t xml:space="preserve"> </w:t>
      </w:r>
      <w:r w:rsidRPr="00984465">
        <w:rPr>
          <w:rFonts w:cs="Times New Roman"/>
          <w:color w:val="000000"/>
          <w:sz w:val="28"/>
          <w:szCs w:val="28"/>
        </w:rPr>
        <w:lastRenderedPageBreak/>
        <w:t>производится за фактические дни посещения столовой обучающимися на основании табелей учета посещаемости.</w:t>
      </w:r>
    </w:p>
    <w:p w14:paraId="323EE1A5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5.6. Оплата питания осуществляется родителями (законными представителями) по безналичному расчету путем перечисления денежных средств на расчетный счет организации, оказывающей услугу по питанию. </w:t>
      </w:r>
    </w:p>
    <w:p w14:paraId="31634C70" w14:textId="77777777" w:rsidR="00EB41CC" w:rsidRPr="00984465" w:rsidRDefault="00EB41CC">
      <w:pPr>
        <w:ind w:firstLine="709"/>
        <w:jc w:val="both"/>
        <w:rPr>
          <w:rFonts w:cs="Times New Roman"/>
          <w:sz w:val="28"/>
          <w:szCs w:val="28"/>
        </w:rPr>
      </w:pPr>
    </w:p>
    <w:p w14:paraId="497821D4" w14:textId="77777777" w:rsidR="00EB41CC" w:rsidRPr="00984465" w:rsidRDefault="00372276">
      <w:pPr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6. Финансовое обеспечение питания</w:t>
      </w:r>
    </w:p>
    <w:p w14:paraId="20B6A440" w14:textId="77777777" w:rsidR="00EB41CC" w:rsidRPr="00984465" w:rsidRDefault="00EB41CC">
      <w:pPr>
        <w:ind w:firstLine="709"/>
        <w:jc w:val="center"/>
        <w:rPr>
          <w:rFonts w:cs="Times New Roman"/>
          <w:b/>
          <w:bCs/>
          <w:sz w:val="28"/>
          <w:szCs w:val="28"/>
          <w:highlight w:val="yellow"/>
        </w:rPr>
      </w:pPr>
    </w:p>
    <w:p w14:paraId="19C7E3C0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6.1. Финансирование питания обучающихся осуществляется за счет:</w:t>
      </w:r>
    </w:p>
    <w:p w14:paraId="2478EE94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средств федерального, регионального и муниципального бюджета. Обеспечение питанием обучающихся за счет бюджетных ассигнований бюджетов субъектов Российской Федерации осуществляется в случаях и в порядке, которые установлены органами государственной власти субъектов Российской Федерации, обучающихся за счет бюджетных ассигнований местных бюджетов</w:t>
      </w:r>
      <w:r w:rsidR="00B50CF9" w:rsidRPr="00984465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- органами местного самоуправления;</w:t>
      </w:r>
    </w:p>
    <w:p w14:paraId="4E657596" w14:textId="7CCFC4DA" w:rsidR="00EB41CC" w:rsidRPr="00984465" w:rsidRDefault="00B50CF9" w:rsidP="00B50CF9">
      <w:pPr>
        <w:tabs>
          <w:tab w:val="left" w:pos="993"/>
        </w:tabs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84465">
        <w:rPr>
          <w:rFonts w:cs="Times New Roman"/>
          <w:color w:val="000000"/>
          <w:sz w:val="28"/>
          <w:szCs w:val="28"/>
        </w:rPr>
        <w:t xml:space="preserve">- </w:t>
      </w:r>
      <w:r w:rsidR="00372276" w:rsidRPr="00984465">
        <w:rPr>
          <w:rFonts w:cs="Times New Roman"/>
          <w:color w:val="000000"/>
          <w:sz w:val="28"/>
          <w:szCs w:val="28"/>
        </w:rPr>
        <w:t xml:space="preserve">родительской платы, размер которой устанавливается Администрацией Великолукского </w:t>
      </w:r>
      <w:r w:rsidR="00FC0261">
        <w:rPr>
          <w:rFonts w:cs="Times New Roman"/>
          <w:color w:val="000000"/>
          <w:sz w:val="28"/>
          <w:szCs w:val="28"/>
        </w:rPr>
        <w:t>муниципального округа</w:t>
      </w:r>
      <w:r w:rsidR="00372276" w:rsidRPr="00984465">
        <w:rPr>
          <w:rFonts w:cs="Times New Roman"/>
          <w:color w:val="000000"/>
          <w:sz w:val="28"/>
          <w:szCs w:val="28"/>
        </w:rPr>
        <w:t>.</w:t>
      </w:r>
    </w:p>
    <w:p w14:paraId="255CE2D2" w14:textId="77777777" w:rsidR="00EB41CC" w:rsidRPr="00984465" w:rsidRDefault="0037227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84465">
        <w:rPr>
          <w:rFonts w:cs="Times New Roman"/>
          <w:color w:val="000000"/>
          <w:sz w:val="28"/>
          <w:szCs w:val="28"/>
        </w:rPr>
        <w:t xml:space="preserve">6.2. Детям из </w:t>
      </w:r>
      <w:r w:rsidR="002B5A7F" w:rsidRPr="00984465">
        <w:rPr>
          <w:rFonts w:cs="Times New Roman"/>
          <w:color w:val="000000"/>
          <w:sz w:val="28"/>
          <w:szCs w:val="28"/>
        </w:rPr>
        <w:t>мало</w:t>
      </w:r>
      <w:r w:rsidR="00663206">
        <w:rPr>
          <w:rFonts w:cs="Times New Roman"/>
          <w:color w:val="000000"/>
          <w:sz w:val="28"/>
          <w:szCs w:val="28"/>
        </w:rPr>
        <w:t>имущих</w:t>
      </w:r>
      <w:r w:rsidRPr="00984465">
        <w:rPr>
          <w:rFonts w:cs="Times New Roman"/>
          <w:color w:val="000000"/>
          <w:sz w:val="28"/>
          <w:szCs w:val="28"/>
        </w:rPr>
        <w:t xml:space="preserve"> семей предоставляется мера социальной поддержки </w:t>
      </w:r>
      <w:r w:rsidR="00B50CF9" w:rsidRPr="00984465">
        <w:rPr>
          <w:rFonts w:cs="Times New Roman"/>
          <w:color w:val="000000"/>
          <w:sz w:val="28"/>
          <w:szCs w:val="28"/>
        </w:rPr>
        <w:t xml:space="preserve">в </w:t>
      </w:r>
      <w:r w:rsidRPr="00984465">
        <w:rPr>
          <w:rFonts w:cs="Times New Roman"/>
          <w:color w:val="000000"/>
          <w:sz w:val="28"/>
          <w:szCs w:val="28"/>
        </w:rPr>
        <w:t>виде возмещения 70 % родительской платы</w:t>
      </w:r>
      <w:r w:rsidR="00663206">
        <w:rPr>
          <w:rFonts w:cs="Times New Roman"/>
          <w:color w:val="000000"/>
          <w:sz w:val="28"/>
          <w:szCs w:val="28"/>
        </w:rPr>
        <w:t xml:space="preserve"> за горячее питание (завтрак, обед, ужин)</w:t>
      </w:r>
      <w:r w:rsidRPr="00984465">
        <w:rPr>
          <w:rFonts w:cs="Times New Roman"/>
          <w:color w:val="000000"/>
          <w:sz w:val="28"/>
          <w:szCs w:val="28"/>
        </w:rPr>
        <w:t xml:space="preserve">, средства на возмещение которой предусматриваются в областном бюджете. Распорядителем средств является </w:t>
      </w:r>
      <w:r w:rsidR="00B50CF9" w:rsidRPr="00984465">
        <w:rPr>
          <w:rFonts w:cs="Times New Roman"/>
          <w:color w:val="000000"/>
          <w:sz w:val="28"/>
          <w:szCs w:val="28"/>
        </w:rPr>
        <w:t>Комите</w:t>
      </w:r>
      <w:r w:rsidR="00692E36" w:rsidRPr="00984465">
        <w:rPr>
          <w:rFonts w:cs="Times New Roman"/>
          <w:color w:val="000000"/>
          <w:sz w:val="28"/>
          <w:szCs w:val="28"/>
        </w:rPr>
        <w:t>т</w:t>
      </w:r>
      <w:r w:rsidR="00B50CF9" w:rsidRPr="00984465">
        <w:rPr>
          <w:rFonts w:cs="Times New Roman"/>
          <w:color w:val="000000"/>
          <w:sz w:val="28"/>
          <w:szCs w:val="28"/>
        </w:rPr>
        <w:t xml:space="preserve"> по социальной защите</w:t>
      </w:r>
      <w:r w:rsidRPr="00984465">
        <w:rPr>
          <w:rFonts w:cs="Times New Roman"/>
          <w:color w:val="000000"/>
          <w:sz w:val="28"/>
          <w:szCs w:val="28"/>
        </w:rPr>
        <w:t xml:space="preserve"> Псковской области.</w:t>
      </w:r>
    </w:p>
    <w:p w14:paraId="77765845" w14:textId="77777777" w:rsidR="00EB41CC" w:rsidRPr="00984465" w:rsidRDefault="0037227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84465">
        <w:rPr>
          <w:rFonts w:cs="Times New Roman"/>
          <w:color w:val="000000"/>
          <w:sz w:val="28"/>
          <w:szCs w:val="28"/>
        </w:rPr>
        <w:t>6.3. Неиспользованные средства субсидий подлежат возврату в региональный бюджет в сроки, установленные Комитетом по финансам Псковской области. Субсидии носят целевой характер и не могут быть использованы на другие цели.</w:t>
      </w:r>
    </w:p>
    <w:p w14:paraId="122541EF" w14:textId="361B3740" w:rsidR="00EB41CC" w:rsidRPr="00FC0261" w:rsidRDefault="00372276" w:rsidP="00D7063C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FC0261">
        <w:rPr>
          <w:rFonts w:cs="Times New Roman"/>
          <w:color w:val="000000"/>
          <w:sz w:val="28"/>
          <w:szCs w:val="28"/>
        </w:rPr>
        <w:t xml:space="preserve">6.4. </w:t>
      </w:r>
      <w:r w:rsidR="00FC0261" w:rsidRPr="00FC0261">
        <w:rPr>
          <w:rFonts w:cs="Times New Roman"/>
          <w:color w:val="000000"/>
          <w:sz w:val="28"/>
          <w:szCs w:val="28"/>
        </w:rPr>
        <w:t xml:space="preserve">Стоимость горячего питания </w:t>
      </w:r>
      <w:r w:rsidRPr="00FC0261">
        <w:rPr>
          <w:rFonts w:cs="Times New Roman"/>
          <w:color w:val="000000"/>
          <w:sz w:val="28"/>
          <w:szCs w:val="28"/>
        </w:rPr>
        <w:t xml:space="preserve">на </w:t>
      </w:r>
      <w:r w:rsidR="00FC0261" w:rsidRPr="00FC0261">
        <w:rPr>
          <w:rFonts w:cs="Times New Roman"/>
          <w:color w:val="000000"/>
          <w:sz w:val="28"/>
          <w:szCs w:val="28"/>
        </w:rPr>
        <w:t>одного</w:t>
      </w:r>
      <w:r w:rsidRPr="00FC0261">
        <w:rPr>
          <w:rFonts w:cs="Times New Roman"/>
          <w:color w:val="000000"/>
          <w:sz w:val="28"/>
          <w:szCs w:val="28"/>
        </w:rPr>
        <w:t xml:space="preserve"> обучающегося в день фактического пребывания на учебных занятиях </w:t>
      </w:r>
      <w:r w:rsidR="00FC0261" w:rsidRPr="00FC0261">
        <w:rPr>
          <w:rFonts w:cs="Times New Roman"/>
          <w:color w:val="000000"/>
          <w:sz w:val="28"/>
          <w:szCs w:val="28"/>
        </w:rPr>
        <w:t>утверждается</w:t>
      </w:r>
      <w:r w:rsidR="00D7063C" w:rsidRPr="00FC0261">
        <w:rPr>
          <w:rFonts w:cs="Times New Roman"/>
          <w:color w:val="000000"/>
          <w:sz w:val="28"/>
          <w:szCs w:val="28"/>
        </w:rPr>
        <w:t xml:space="preserve"> нормативным актом Администрации Великолукского </w:t>
      </w:r>
      <w:r w:rsidR="0086118C">
        <w:rPr>
          <w:rFonts w:cs="Times New Roman"/>
          <w:color w:val="000000"/>
          <w:sz w:val="28"/>
          <w:szCs w:val="28"/>
        </w:rPr>
        <w:t>района</w:t>
      </w:r>
      <w:r w:rsidR="00D7063C" w:rsidRPr="00FC0261">
        <w:rPr>
          <w:rFonts w:cs="Times New Roman"/>
          <w:color w:val="000000"/>
          <w:sz w:val="28"/>
          <w:szCs w:val="28"/>
        </w:rPr>
        <w:t>.</w:t>
      </w:r>
    </w:p>
    <w:p w14:paraId="3A5F32D5" w14:textId="77777777" w:rsidR="00EB41CC" w:rsidRPr="00984465" w:rsidRDefault="00EB41CC">
      <w:pPr>
        <w:jc w:val="both"/>
        <w:rPr>
          <w:rFonts w:cs="Times New Roman"/>
          <w:b/>
          <w:bCs/>
          <w:color w:val="000000"/>
          <w:sz w:val="28"/>
          <w:szCs w:val="28"/>
          <w:highlight w:val="yellow"/>
        </w:rPr>
      </w:pPr>
    </w:p>
    <w:p w14:paraId="712DFA61" w14:textId="77777777" w:rsidR="00EB41CC" w:rsidRPr="00984465" w:rsidRDefault="00372276">
      <w:pPr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7. Учет и отчетность</w:t>
      </w:r>
    </w:p>
    <w:p w14:paraId="0BEB55C0" w14:textId="77777777" w:rsidR="00EB41CC" w:rsidRPr="00984465" w:rsidRDefault="00EB41CC">
      <w:pPr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5E4559A0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7.1. Организация питания в общеобразовательных учреждениях и отчетность по расходованию финансовых средств на горячее питание ведется в соответствии с локальным актом по осуществлению питания в общеобразовательном учреждении, утвержденным руководителем общеобразовательного учреждения.</w:t>
      </w:r>
    </w:p>
    <w:p w14:paraId="258C35C7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7.2. Денежные средства, предусмотренные на питание обучающихся в общеобразовательных учреждениях, учитываются на их лицевых счетах.</w:t>
      </w:r>
    </w:p>
    <w:p w14:paraId="0EF7E74A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7.3. Руководители общеобразовательных учреждений обязаны предоставлять в муниципальное казенное учреждение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Центр бухгалтерского обслуживани</w:t>
      </w:r>
      <w:r w:rsidR="00692E36" w:rsidRPr="00984465">
        <w:rPr>
          <w:rFonts w:cs="Times New Roman"/>
          <w:sz w:val="28"/>
          <w:szCs w:val="28"/>
        </w:rPr>
        <w:t>я</w:t>
      </w:r>
      <w:r w:rsidR="00984465">
        <w:rPr>
          <w:rFonts w:cs="Times New Roman"/>
          <w:sz w:val="28"/>
          <w:szCs w:val="28"/>
        </w:rPr>
        <w:t>»</w:t>
      </w:r>
      <w:r w:rsidR="00692E36" w:rsidRPr="00984465">
        <w:rPr>
          <w:rFonts w:cs="Times New Roman"/>
          <w:sz w:val="28"/>
          <w:szCs w:val="28"/>
        </w:rPr>
        <w:t xml:space="preserve"> Великолукского района (далее -</w:t>
      </w:r>
      <w:r w:rsidRPr="00984465">
        <w:rPr>
          <w:rFonts w:cs="Times New Roman"/>
          <w:sz w:val="28"/>
          <w:szCs w:val="28"/>
        </w:rPr>
        <w:t xml:space="preserve"> МКУ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ЦБО</w:t>
      </w:r>
      <w:r w:rsidR="00984465">
        <w:rPr>
          <w:rFonts w:cs="Times New Roman"/>
          <w:sz w:val="28"/>
          <w:szCs w:val="28"/>
        </w:rPr>
        <w:t>»</w:t>
      </w:r>
      <w:r w:rsidRPr="00984465">
        <w:rPr>
          <w:rFonts w:cs="Times New Roman"/>
          <w:sz w:val="28"/>
          <w:szCs w:val="28"/>
        </w:rPr>
        <w:t>) документы:</w:t>
      </w:r>
    </w:p>
    <w:p w14:paraId="5770CD1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Еженедельно: </w:t>
      </w:r>
    </w:p>
    <w:p w14:paraId="1D79931A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</w:t>
      </w:r>
      <w:r w:rsidR="00692E36" w:rsidRPr="00984465">
        <w:rPr>
          <w:rFonts w:cs="Times New Roman"/>
          <w:sz w:val="28"/>
          <w:szCs w:val="28"/>
        </w:rPr>
        <w:t xml:space="preserve"> </w:t>
      </w:r>
      <w:r w:rsidRPr="00984465">
        <w:rPr>
          <w:rFonts w:cs="Times New Roman"/>
          <w:sz w:val="28"/>
          <w:szCs w:val="28"/>
        </w:rPr>
        <w:t>накладные на поставку продуктов питания;</w:t>
      </w:r>
    </w:p>
    <w:p w14:paraId="5C0CFD72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меню-требования на выдачу продуктов.</w:t>
      </w:r>
    </w:p>
    <w:p w14:paraId="7963F6A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lastRenderedPageBreak/>
        <w:t>Ежемесячно, в срок до 1-го числа месяца следующего за отчетным, документы:</w:t>
      </w:r>
    </w:p>
    <w:p w14:paraId="0AFB12C8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ведомость остатков продуктов питания на складе на последнее число месяца;</w:t>
      </w:r>
    </w:p>
    <w:p w14:paraId="5D0C4484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табели учета посещаемости обучающихся за отчетный месяц.</w:t>
      </w:r>
    </w:p>
    <w:p w14:paraId="3AAD6F32" w14:textId="773B312E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7.4. Информация о фактах назначения и выплат по локальным мерам социальной поддержки на организацию питания обучающихся на территории Великолукского района размещается общеобразовательными учреждениями в Единой государственной системе социального обеспечения</w:t>
      </w:r>
      <w:r w:rsidR="00BC1D7E">
        <w:rPr>
          <w:rFonts w:cs="Times New Roman"/>
          <w:sz w:val="28"/>
          <w:szCs w:val="28"/>
        </w:rPr>
        <w:t>.</w:t>
      </w:r>
    </w:p>
    <w:p w14:paraId="2A8F9294" w14:textId="6E15745E" w:rsidR="00EB41CC" w:rsidRPr="001B1579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1B1579">
        <w:rPr>
          <w:rFonts w:cs="Times New Roman"/>
          <w:sz w:val="28"/>
          <w:szCs w:val="28"/>
        </w:rPr>
        <w:t>7.5. Родители (законные представители) обучающихся, указанные в</w:t>
      </w:r>
      <w:r w:rsidR="00692E36" w:rsidRPr="001B1579">
        <w:rPr>
          <w:rFonts w:cs="Times New Roman"/>
          <w:sz w:val="28"/>
          <w:szCs w:val="28"/>
        </w:rPr>
        <w:t xml:space="preserve"> разделе </w:t>
      </w:r>
      <w:r w:rsidR="001B1579" w:rsidRPr="001B1579">
        <w:rPr>
          <w:rFonts w:cs="Times New Roman"/>
          <w:sz w:val="28"/>
          <w:szCs w:val="28"/>
        </w:rPr>
        <w:t>2</w:t>
      </w:r>
      <w:r w:rsidR="00692E36" w:rsidRPr="001B1579">
        <w:rPr>
          <w:rFonts w:cs="Times New Roman"/>
          <w:sz w:val="28"/>
          <w:szCs w:val="28"/>
        </w:rPr>
        <w:t>,</w:t>
      </w:r>
      <w:r w:rsidRPr="001B1579">
        <w:rPr>
          <w:rFonts w:cs="Times New Roman"/>
          <w:sz w:val="28"/>
          <w:szCs w:val="28"/>
        </w:rPr>
        <w:t xml:space="preserve"> </w:t>
      </w:r>
      <w:r w:rsidR="00692E36" w:rsidRPr="001B1579">
        <w:rPr>
          <w:rFonts w:cs="Times New Roman"/>
          <w:sz w:val="28"/>
          <w:szCs w:val="28"/>
        </w:rPr>
        <w:t xml:space="preserve">пункт </w:t>
      </w:r>
      <w:r w:rsidR="001B1579" w:rsidRPr="001B1579">
        <w:rPr>
          <w:rFonts w:cs="Times New Roman"/>
          <w:sz w:val="28"/>
          <w:szCs w:val="28"/>
        </w:rPr>
        <w:t>2</w:t>
      </w:r>
      <w:r w:rsidR="00692E36" w:rsidRPr="001B1579">
        <w:rPr>
          <w:rFonts w:cs="Times New Roman"/>
          <w:sz w:val="28"/>
          <w:szCs w:val="28"/>
        </w:rPr>
        <w:t>.</w:t>
      </w:r>
      <w:r w:rsidR="001B1579" w:rsidRPr="001B1579">
        <w:rPr>
          <w:rFonts w:cs="Times New Roman"/>
          <w:sz w:val="28"/>
          <w:szCs w:val="28"/>
        </w:rPr>
        <w:t>8</w:t>
      </w:r>
      <w:r w:rsidRPr="001B1579">
        <w:rPr>
          <w:rFonts w:cs="Times New Roman"/>
          <w:sz w:val="28"/>
          <w:szCs w:val="28"/>
        </w:rPr>
        <w:t>.</w:t>
      </w:r>
      <w:r w:rsidR="001B1579" w:rsidRPr="001B1579">
        <w:rPr>
          <w:rFonts w:cs="Times New Roman"/>
          <w:sz w:val="28"/>
          <w:szCs w:val="28"/>
        </w:rPr>
        <w:t>,</w:t>
      </w:r>
      <w:r w:rsidRPr="001B1579">
        <w:rPr>
          <w:rFonts w:cs="Times New Roman"/>
          <w:sz w:val="28"/>
          <w:szCs w:val="28"/>
        </w:rPr>
        <w:t xml:space="preserve"> </w:t>
      </w:r>
      <w:r w:rsidR="001B1579">
        <w:rPr>
          <w:rFonts w:cs="Times New Roman"/>
          <w:sz w:val="28"/>
          <w:szCs w:val="28"/>
        </w:rPr>
        <w:t xml:space="preserve">а также </w:t>
      </w:r>
      <w:r w:rsidRPr="001B1579">
        <w:rPr>
          <w:rFonts w:cs="Times New Roman"/>
          <w:sz w:val="28"/>
          <w:szCs w:val="28"/>
        </w:rPr>
        <w:t xml:space="preserve">проживающих в пришкольных интернатах, </w:t>
      </w:r>
      <w:r w:rsidR="001B1579" w:rsidRPr="001B1579">
        <w:rPr>
          <w:rFonts w:cs="Times New Roman"/>
          <w:sz w:val="28"/>
          <w:szCs w:val="28"/>
        </w:rPr>
        <w:t>получающи</w:t>
      </w:r>
      <w:r w:rsidR="001B1579">
        <w:rPr>
          <w:rFonts w:cs="Times New Roman"/>
          <w:sz w:val="28"/>
          <w:szCs w:val="28"/>
        </w:rPr>
        <w:t>х</w:t>
      </w:r>
      <w:r w:rsidR="001B1579" w:rsidRPr="001B1579">
        <w:rPr>
          <w:rFonts w:cs="Times New Roman"/>
          <w:sz w:val="28"/>
          <w:szCs w:val="28"/>
        </w:rPr>
        <w:t xml:space="preserve"> меру социальной поддержки</w:t>
      </w:r>
      <w:r w:rsidR="001B1579" w:rsidRPr="001B1579">
        <w:rPr>
          <w:rFonts w:cs="Times New Roman"/>
          <w:color w:val="000000"/>
          <w:sz w:val="28"/>
          <w:szCs w:val="28"/>
        </w:rPr>
        <w:t xml:space="preserve"> в виде возмещения 70 % родительской платы за горячее питание,</w:t>
      </w:r>
      <w:r w:rsidR="001B1579" w:rsidRPr="001B1579">
        <w:rPr>
          <w:rFonts w:cs="Times New Roman"/>
          <w:sz w:val="28"/>
          <w:szCs w:val="28"/>
        </w:rPr>
        <w:t xml:space="preserve"> </w:t>
      </w:r>
      <w:r w:rsidRPr="001B1579">
        <w:rPr>
          <w:rFonts w:cs="Times New Roman"/>
          <w:sz w:val="28"/>
          <w:szCs w:val="28"/>
        </w:rPr>
        <w:t>ежемесячно до 15 числа</w:t>
      </w:r>
      <w:r w:rsidR="00984465" w:rsidRPr="001B1579">
        <w:rPr>
          <w:rFonts w:cs="Times New Roman"/>
          <w:sz w:val="28"/>
          <w:szCs w:val="28"/>
        </w:rPr>
        <w:t xml:space="preserve"> производят оплату </w:t>
      </w:r>
      <w:r w:rsidRPr="001B1579">
        <w:rPr>
          <w:rFonts w:cs="Times New Roman"/>
          <w:sz w:val="28"/>
          <w:szCs w:val="28"/>
        </w:rPr>
        <w:t>за горячее питание.</w:t>
      </w:r>
    </w:p>
    <w:p w14:paraId="60F70132" w14:textId="77777777" w:rsidR="00EB41CC" w:rsidRPr="00984465" w:rsidRDefault="00EB41CC">
      <w:pPr>
        <w:ind w:firstLine="709"/>
        <w:jc w:val="both"/>
        <w:rPr>
          <w:rFonts w:cs="Times New Roman"/>
          <w:sz w:val="28"/>
          <w:szCs w:val="28"/>
        </w:rPr>
      </w:pPr>
    </w:p>
    <w:p w14:paraId="7EF5B54D" w14:textId="77777777" w:rsidR="00EB41CC" w:rsidRPr="00984465" w:rsidRDefault="00372276">
      <w:pPr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84465">
        <w:rPr>
          <w:rFonts w:cs="Times New Roman"/>
          <w:b/>
          <w:bCs/>
          <w:sz w:val="28"/>
          <w:szCs w:val="28"/>
        </w:rPr>
        <w:t>8. Контроль и ответственность за организацию питания</w:t>
      </w:r>
    </w:p>
    <w:p w14:paraId="33393885" w14:textId="77777777" w:rsidR="00EB41CC" w:rsidRPr="00984465" w:rsidRDefault="00EB41CC">
      <w:pPr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353A0F5F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8.1. Контроль за организацией питания учащихся, соблюдением рецептур и технологических режимов, осуществляется согласно приказу директора, общественно-административной комиссией.</w:t>
      </w:r>
    </w:p>
    <w:p w14:paraId="0F6C8D2D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8.2. Систематический контроль за ассортиментом реализуемой продукции, соблюдением рецептур, полнотой вложения сырья в блюда, технологической и санитарной дисциплиной при производстве и реализации продукции школьного питания осуществляет бракеражная комиссия (в составе не менее трех человек), утвержденная приказом директора. Результаты проверки заносятся в бранкеражный журнал.</w:t>
      </w:r>
    </w:p>
    <w:p w14:paraId="5270ACC5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8.3. Контроль целевого использования, учета поступления и расходования денежных и материальных средств осуществляет МКУ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ЦБО</w:t>
      </w:r>
      <w:r w:rsidR="00984465">
        <w:rPr>
          <w:rFonts w:cs="Times New Roman"/>
          <w:sz w:val="28"/>
          <w:szCs w:val="28"/>
        </w:rPr>
        <w:t>»</w:t>
      </w:r>
      <w:r w:rsidRPr="00984465">
        <w:rPr>
          <w:rFonts w:cs="Times New Roman"/>
          <w:sz w:val="28"/>
          <w:szCs w:val="28"/>
        </w:rPr>
        <w:t>.</w:t>
      </w:r>
    </w:p>
    <w:p w14:paraId="47A0EEF6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8.4. Руководитель общеобразовательного учреждения несет ответственность за:</w:t>
      </w:r>
    </w:p>
    <w:p w14:paraId="03FC34B4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надлежащее обеспечение питанием обучающихся;</w:t>
      </w:r>
    </w:p>
    <w:p w14:paraId="7D7E8EFD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включение обучающихся в категорию обучающихся, имеющих право ежедневно в течении учебного года обеспечиваться бесплатным питанием;</w:t>
      </w:r>
    </w:p>
    <w:p w14:paraId="7B40898D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своевременное утверждение списков обучающихся на обеспечение питанием на бесплатной основе;</w:t>
      </w:r>
    </w:p>
    <w:p w14:paraId="75E9D9FC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соблюдение санитарно-эпидемиологических правил и нормативов;</w:t>
      </w:r>
    </w:p>
    <w:p w14:paraId="275C8AD0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согласование меню;</w:t>
      </w:r>
    </w:p>
    <w:p w14:paraId="2446278E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соблюдения режима питания в общеобразовательном учреждении;</w:t>
      </w:r>
    </w:p>
    <w:p w14:paraId="32682BD5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- своевременное предоставление документов в МКУ </w:t>
      </w:r>
      <w:r w:rsidR="00984465">
        <w:rPr>
          <w:rFonts w:cs="Times New Roman"/>
          <w:sz w:val="28"/>
          <w:szCs w:val="28"/>
        </w:rPr>
        <w:t>«</w:t>
      </w:r>
      <w:r w:rsidRPr="00984465">
        <w:rPr>
          <w:rFonts w:cs="Times New Roman"/>
          <w:sz w:val="28"/>
          <w:szCs w:val="28"/>
        </w:rPr>
        <w:t>ЦБО</w:t>
      </w:r>
      <w:r w:rsidR="00984465">
        <w:rPr>
          <w:rFonts w:cs="Times New Roman"/>
          <w:sz w:val="28"/>
          <w:szCs w:val="28"/>
        </w:rPr>
        <w:t>»</w:t>
      </w:r>
      <w:r w:rsidRPr="00984465">
        <w:rPr>
          <w:rFonts w:cs="Times New Roman"/>
          <w:sz w:val="28"/>
          <w:szCs w:val="28"/>
        </w:rPr>
        <w:t xml:space="preserve"> указанных в разделе 7. п.7.3.</w:t>
      </w:r>
    </w:p>
    <w:p w14:paraId="61665B86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- выполнение иных действий, связанных с надлежащим обеспечением питанием обучающихся в общеобразовательном учреждении, в пределах своей компетенции.</w:t>
      </w:r>
    </w:p>
    <w:p w14:paraId="2ED21905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 xml:space="preserve">8.5. Приказом директора школы из числа административных или педагогических работников назначается лицо, ответственное за полноту охвата </w:t>
      </w:r>
      <w:r w:rsidRPr="00984465">
        <w:rPr>
          <w:rFonts w:cs="Times New Roman"/>
          <w:sz w:val="28"/>
          <w:szCs w:val="28"/>
        </w:rPr>
        <w:lastRenderedPageBreak/>
        <w:t>учащихся питанием и организацию питания на текущий учебный год.</w:t>
      </w:r>
    </w:p>
    <w:p w14:paraId="4D169986" w14:textId="77777777" w:rsidR="00EB41CC" w:rsidRPr="00984465" w:rsidRDefault="00372276">
      <w:pPr>
        <w:ind w:firstLine="709"/>
        <w:jc w:val="both"/>
        <w:rPr>
          <w:rFonts w:cs="Times New Roman"/>
          <w:sz w:val="28"/>
          <w:szCs w:val="28"/>
        </w:rPr>
      </w:pPr>
      <w:r w:rsidRPr="00984465">
        <w:rPr>
          <w:rFonts w:cs="Times New Roman"/>
          <w:sz w:val="28"/>
          <w:szCs w:val="28"/>
        </w:rPr>
        <w:t>8.6. Родители (законные представители) обучающихся, подавшие заявления, несут ответственность за своевременность и достоверность предоставляемых сведений, являющихся основанием для предоставления бесплатного питания обучающихся, а также подлинность документов.</w:t>
      </w:r>
    </w:p>
    <w:sectPr w:rsidR="00EB41CC" w:rsidRPr="00984465" w:rsidSect="00984465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;Cambria Math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C1039"/>
    <w:multiLevelType w:val="multilevel"/>
    <w:tmpl w:val="1E9457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C2548A"/>
    <w:multiLevelType w:val="hybridMultilevel"/>
    <w:tmpl w:val="977AC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1CC"/>
    <w:rsid w:val="00127BD7"/>
    <w:rsid w:val="00141B17"/>
    <w:rsid w:val="001B1579"/>
    <w:rsid w:val="002A6C2E"/>
    <w:rsid w:val="002B25B0"/>
    <w:rsid w:val="002B5A7F"/>
    <w:rsid w:val="00307F14"/>
    <w:rsid w:val="00344814"/>
    <w:rsid w:val="00372276"/>
    <w:rsid w:val="004D29E8"/>
    <w:rsid w:val="00505DC7"/>
    <w:rsid w:val="00595C79"/>
    <w:rsid w:val="00653329"/>
    <w:rsid w:val="00663206"/>
    <w:rsid w:val="006666D2"/>
    <w:rsid w:val="006675DB"/>
    <w:rsid w:val="00692E36"/>
    <w:rsid w:val="006A295F"/>
    <w:rsid w:val="007858CE"/>
    <w:rsid w:val="00794D7C"/>
    <w:rsid w:val="007E41FD"/>
    <w:rsid w:val="0086118C"/>
    <w:rsid w:val="008E0BCA"/>
    <w:rsid w:val="008E2138"/>
    <w:rsid w:val="008F653F"/>
    <w:rsid w:val="00984465"/>
    <w:rsid w:val="009E6BBC"/>
    <w:rsid w:val="00A04896"/>
    <w:rsid w:val="00A431EA"/>
    <w:rsid w:val="00A65CB7"/>
    <w:rsid w:val="00AB6BD8"/>
    <w:rsid w:val="00B50CF9"/>
    <w:rsid w:val="00B86DE6"/>
    <w:rsid w:val="00BC1D7E"/>
    <w:rsid w:val="00D30C50"/>
    <w:rsid w:val="00D56219"/>
    <w:rsid w:val="00D7063C"/>
    <w:rsid w:val="00DE618A"/>
    <w:rsid w:val="00DF49A1"/>
    <w:rsid w:val="00EB0471"/>
    <w:rsid w:val="00EB41CC"/>
    <w:rsid w:val="00EC2D50"/>
    <w:rsid w:val="00F47351"/>
    <w:rsid w:val="00F67798"/>
    <w:rsid w:val="00F75F93"/>
    <w:rsid w:val="00FC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FBC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5F"/>
    <w:pPr>
      <w:widowControl w:val="0"/>
      <w:suppressAutoHyphens/>
    </w:pPr>
    <w:rPr>
      <w:rFonts w:ascii="Times New Roman" w:eastAsia="Lucida Sans Unicode" w:hAnsi="Times New Roman" w:cs="Mangal;Cambria Math"/>
      <w:kern w:val="2"/>
      <w:sz w:val="24"/>
    </w:rPr>
  </w:style>
  <w:style w:type="paragraph" w:styleId="3">
    <w:name w:val="heading 3"/>
    <w:basedOn w:val="1"/>
    <w:next w:val="a0"/>
    <w:qFormat/>
    <w:pPr>
      <w:numPr>
        <w:ilvl w:val="2"/>
        <w:numId w:val="1"/>
      </w:numPr>
      <w:spacing w:before="140"/>
      <w:outlineLvl w:val="2"/>
    </w:pPr>
    <w:rPr>
      <w:rFonts w:ascii="Liberation Serif;Times New Roma" w:eastAsia="SimSun" w:hAnsi="Liberation Serif;Times New Roma" w:cs="Mangal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8Num2zfalse">
    <w:name w:val="WW8Num2zfalse"/>
    <w:qFormat/>
  </w:style>
  <w:style w:type="character" w:customStyle="1" w:styleId="WW8Num2ztrue">
    <w:name w:val="WW8Num2ztrue"/>
    <w:qFormat/>
  </w:style>
  <w:style w:type="character" w:customStyle="1" w:styleId="WW-WW8Num2ztrue">
    <w:name w:val="WW-WW8Num2ztrue"/>
    <w:qFormat/>
  </w:style>
  <w:style w:type="character" w:customStyle="1" w:styleId="WW-WW8Num2ztrue1">
    <w:name w:val="WW-WW8Num2ztrue1"/>
    <w:qFormat/>
  </w:style>
  <w:style w:type="character" w:customStyle="1" w:styleId="WW-WW8Num2ztrue2">
    <w:name w:val="WW-WW8Num2ztrue2"/>
    <w:qFormat/>
  </w:style>
  <w:style w:type="character" w:customStyle="1" w:styleId="WW-WW8Num2ztrue3">
    <w:name w:val="WW-WW8Num2ztrue3"/>
    <w:qFormat/>
  </w:style>
  <w:style w:type="character" w:customStyle="1" w:styleId="WW-WW8Num2ztrue4">
    <w:name w:val="WW-WW8Num2ztrue4"/>
    <w:qFormat/>
  </w:style>
  <w:style w:type="character" w:customStyle="1" w:styleId="WW-WW8Num2ztrue5">
    <w:name w:val="WW-WW8Num2ztrue5"/>
    <w:qFormat/>
  </w:style>
  <w:style w:type="character" w:customStyle="1" w:styleId="WW-WW8Num2ztrue6">
    <w:name w:val="WW-WW8Num2ztrue6"/>
    <w:qFormat/>
  </w:style>
  <w:style w:type="character" w:customStyle="1" w:styleId="WW-WW8Num1ztrue7">
    <w:name w:val="WW-WW8Num1ztrue7"/>
    <w:qFormat/>
  </w:style>
  <w:style w:type="character" w:customStyle="1" w:styleId="WW-WW8Num1ztrue11">
    <w:name w:val="WW-WW8Num1ztrue11"/>
    <w:qFormat/>
  </w:style>
  <w:style w:type="character" w:customStyle="1" w:styleId="WW-WW8Num1ztrue21">
    <w:name w:val="WW-WW8Num1ztrue21"/>
    <w:qFormat/>
  </w:style>
  <w:style w:type="character" w:customStyle="1" w:styleId="WW-WW8Num1ztrue31">
    <w:name w:val="WW-WW8Num1ztrue31"/>
    <w:qFormat/>
  </w:style>
  <w:style w:type="character" w:customStyle="1" w:styleId="WW-WW8Num1ztrue41">
    <w:name w:val="WW-WW8Num1ztrue41"/>
    <w:qFormat/>
  </w:style>
  <w:style w:type="character" w:customStyle="1" w:styleId="WW-WW8Num1ztrue51">
    <w:name w:val="WW-WW8Num1ztrue51"/>
    <w:qFormat/>
  </w:style>
  <w:style w:type="character" w:customStyle="1" w:styleId="WW-WW8Num1ztrue61">
    <w:name w:val="WW-WW8Num1ztrue61"/>
    <w:qFormat/>
  </w:style>
  <w:style w:type="character" w:customStyle="1" w:styleId="WW-WW8Num2ztrue7">
    <w:name w:val="WW-WW8Num2ztrue7"/>
    <w:qFormat/>
  </w:style>
  <w:style w:type="character" w:customStyle="1" w:styleId="WW-WW8Num2ztrue11">
    <w:name w:val="WW-WW8Num2ztrue11"/>
    <w:qFormat/>
  </w:style>
  <w:style w:type="character" w:customStyle="1" w:styleId="WW-WW8Num2ztrue21">
    <w:name w:val="WW-WW8Num2ztrue21"/>
    <w:qFormat/>
  </w:style>
  <w:style w:type="character" w:customStyle="1" w:styleId="WW-WW8Num2ztrue31">
    <w:name w:val="WW-WW8Num2ztrue31"/>
    <w:qFormat/>
  </w:style>
  <w:style w:type="character" w:customStyle="1" w:styleId="WW-WW8Num2ztrue41">
    <w:name w:val="WW-WW8Num2ztrue41"/>
    <w:qFormat/>
  </w:style>
  <w:style w:type="character" w:customStyle="1" w:styleId="WW-WW8Num2ztrue51">
    <w:name w:val="WW-WW8Num2ztrue51"/>
    <w:qFormat/>
  </w:style>
  <w:style w:type="character" w:customStyle="1" w:styleId="WW-WW8Num2ztrue61">
    <w:name w:val="WW-WW8Num2ztrue61"/>
    <w:qFormat/>
  </w:style>
  <w:style w:type="character" w:customStyle="1" w:styleId="WW-WW8Num1ztrue71">
    <w:name w:val="WW-WW8Num1ztrue71"/>
    <w:qFormat/>
  </w:style>
  <w:style w:type="character" w:customStyle="1" w:styleId="WW-WW8Num1ztrue111">
    <w:name w:val="WW-WW8Num1ztrue111"/>
    <w:qFormat/>
  </w:style>
  <w:style w:type="character" w:customStyle="1" w:styleId="WW-WW8Num1ztrue211">
    <w:name w:val="WW-WW8Num1ztrue211"/>
    <w:qFormat/>
  </w:style>
  <w:style w:type="character" w:customStyle="1" w:styleId="WW-WW8Num1ztrue311">
    <w:name w:val="WW-WW8Num1ztrue311"/>
    <w:qFormat/>
  </w:style>
  <w:style w:type="character" w:customStyle="1" w:styleId="WW-WW8Num1ztrue411">
    <w:name w:val="WW-WW8Num1ztrue411"/>
    <w:qFormat/>
  </w:style>
  <w:style w:type="character" w:customStyle="1" w:styleId="WW-WW8Num1ztrue511">
    <w:name w:val="WW-WW8Num1ztrue511"/>
    <w:qFormat/>
  </w:style>
  <w:style w:type="character" w:customStyle="1" w:styleId="WW-WW8Num1ztrue611">
    <w:name w:val="WW-WW8Num1ztrue611"/>
    <w:qFormat/>
  </w:style>
  <w:style w:type="character" w:customStyle="1" w:styleId="WW-WW8Num2ztrue71">
    <w:name w:val="WW-WW8Num2ztrue71"/>
    <w:qFormat/>
  </w:style>
  <w:style w:type="character" w:customStyle="1" w:styleId="WW-WW8Num2ztrue111">
    <w:name w:val="WW-WW8Num2ztrue111"/>
    <w:qFormat/>
  </w:style>
  <w:style w:type="character" w:customStyle="1" w:styleId="WW-WW8Num2ztrue211">
    <w:name w:val="WW-WW8Num2ztrue211"/>
    <w:qFormat/>
  </w:style>
  <w:style w:type="character" w:customStyle="1" w:styleId="WW-WW8Num2ztrue311">
    <w:name w:val="WW-WW8Num2ztrue311"/>
    <w:qFormat/>
  </w:style>
  <w:style w:type="character" w:customStyle="1" w:styleId="WW-WW8Num2ztrue411">
    <w:name w:val="WW-WW8Num2ztrue411"/>
    <w:qFormat/>
  </w:style>
  <w:style w:type="character" w:customStyle="1" w:styleId="WW-WW8Num2ztrue511">
    <w:name w:val="WW-WW8Num2ztrue511"/>
    <w:qFormat/>
  </w:style>
  <w:style w:type="character" w:customStyle="1" w:styleId="WW-WW8Num2ztrue611">
    <w:name w:val="WW-WW8Num2ztrue611"/>
    <w:qFormat/>
  </w:style>
  <w:style w:type="character" w:customStyle="1" w:styleId="WW-WW8Num1ztrue711">
    <w:name w:val="WW-WW8Num1ztrue711"/>
    <w:qFormat/>
  </w:style>
  <w:style w:type="character" w:customStyle="1" w:styleId="WW-WW8Num1ztrue1111">
    <w:name w:val="WW-WW8Num1ztrue1111"/>
    <w:qFormat/>
  </w:style>
  <w:style w:type="character" w:customStyle="1" w:styleId="WW-WW8Num1ztrue2111">
    <w:name w:val="WW-WW8Num1ztrue2111"/>
    <w:qFormat/>
  </w:style>
  <w:style w:type="character" w:customStyle="1" w:styleId="WW-WW8Num1ztrue3111">
    <w:name w:val="WW-WW8Num1ztrue3111"/>
    <w:qFormat/>
  </w:style>
  <w:style w:type="character" w:customStyle="1" w:styleId="WW-WW8Num1ztrue4111">
    <w:name w:val="WW-WW8Num1ztrue4111"/>
    <w:qFormat/>
  </w:style>
  <w:style w:type="character" w:customStyle="1" w:styleId="WW-WW8Num1ztrue5111">
    <w:name w:val="WW-WW8Num1ztrue5111"/>
    <w:qFormat/>
  </w:style>
  <w:style w:type="character" w:customStyle="1" w:styleId="WW-WW8Num1ztrue6111">
    <w:name w:val="WW-WW8Num1ztrue6111"/>
    <w:qFormat/>
  </w:style>
  <w:style w:type="character" w:customStyle="1" w:styleId="WW-WW8Num2ztrue711">
    <w:name w:val="WW-WW8Num2ztrue711"/>
    <w:qFormat/>
  </w:style>
  <w:style w:type="character" w:customStyle="1" w:styleId="WW-WW8Num2ztrue1111">
    <w:name w:val="WW-WW8Num2ztrue1111"/>
    <w:qFormat/>
  </w:style>
  <w:style w:type="character" w:customStyle="1" w:styleId="WW-WW8Num2ztrue2111">
    <w:name w:val="WW-WW8Num2ztrue2111"/>
    <w:qFormat/>
  </w:style>
  <w:style w:type="character" w:customStyle="1" w:styleId="WW-WW8Num2ztrue3111">
    <w:name w:val="WW-WW8Num2ztrue3111"/>
    <w:qFormat/>
  </w:style>
  <w:style w:type="character" w:customStyle="1" w:styleId="WW-WW8Num2ztrue4111">
    <w:name w:val="WW-WW8Num2ztrue4111"/>
    <w:qFormat/>
  </w:style>
  <w:style w:type="character" w:customStyle="1" w:styleId="WW-WW8Num2ztrue5111">
    <w:name w:val="WW-WW8Num2ztrue5111"/>
    <w:qFormat/>
  </w:style>
  <w:style w:type="character" w:customStyle="1" w:styleId="WW-WW8Num2ztrue6111">
    <w:name w:val="WW-WW8Num2ztrue6111"/>
    <w:qFormat/>
  </w:style>
  <w:style w:type="character" w:customStyle="1" w:styleId="WW-WW8Num1ztrue7111">
    <w:name w:val="WW-WW8Num1ztrue7111"/>
    <w:qFormat/>
  </w:style>
  <w:style w:type="character" w:customStyle="1" w:styleId="WW-WW8Num1ztrue11111">
    <w:name w:val="WW-WW8Num1ztrue11111"/>
    <w:qFormat/>
  </w:style>
  <w:style w:type="character" w:customStyle="1" w:styleId="WW-WW8Num1ztrue21111">
    <w:name w:val="WW-WW8Num1ztrue21111"/>
    <w:qFormat/>
  </w:style>
  <w:style w:type="character" w:customStyle="1" w:styleId="WW-WW8Num1ztrue31111">
    <w:name w:val="WW-WW8Num1ztrue31111"/>
    <w:qFormat/>
  </w:style>
  <w:style w:type="character" w:customStyle="1" w:styleId="WW-WW8Num1ztrue41111">
    <w:name w:val="WW-WW8Num1ztrue41111"/>
    <w:qFormat/>
  </w:style>
  <w:style w:type="character" w:customStyle="1" w:styleId="WW-WW8Num1ztrue51111">
    <w:name w:val="WW-WW8Num1ztrue51111"/>
    <w:qFormat/>
  </w:style>
  <w:style w:type="character" w:customStyle="1" w:styleId="WW-WW8Num1ztrue61111">
    <w:name w:val="WW-WW8Num1ztrue61111"/>
    <w:qFormat/>
  </w:style>
  <w:style w:type="character" w:customStyle="1" w:styleId="WW-WW8Num2ztrue7111">
    <w:name w:val="WW-WW8Num2ztrue7111"/>
    <w:qFormat/>
  </w:style>
  <w:style w:type="character" w:customStyle="1" w:styleId="WW-WW8Num2ztrue11111">
    <w:name w:val="WW-WW8Num2ztrue11111"/>
    <w:qFormat/>
  </w:style>
  <w:style w:type="character" w:customStyle="1" w:styleId="WW-WW8Num2ztrue21111">
    <w:name w:val="WW-WW8Num2ztrue21111"/>
    <w:qFormat/>
  </w:style>
  <w:style w:type="character" w:customStyle="1" w:styleId="WW-WW8Num2ztrue31111">
    <w:name w:val="WW-WW8Num2ztrue31111"/>
    <w:qFormat/>
  </w:style>
  <w:style w:type="character" w:customStyle="1" w:styleId="WW-WW8Num2ztrue41111">
    <w:name w:val="WW-WW8Num2ztrue41111"/>
    <w:qFormat/>
  </w:style>
  <w:style w:type="character" w:customStyle="1" w:styleId="WW-WW8Num2ztrue51111">
    <w:name w:val="WW-WW8Num2ztrue51111"/>
    <w:qFormat/>
  </w:style>
  <w:style w:type="character" w:customStyle="1" w:styleId="WW-WW8Num2ztrue61111">
    <w:name w:val="WW-WW8Num2ztrue61111"/>
    <w:qFormat/>
  </w:style>
  <w:style w:type="character" w:customStyle="1" w:styleId="WW-WW8Num1ztrue71111">
    <w:name w:val="WW-WW8Num1ztrue71111"/>
    <w:qFormat/>
  </w:style>
  <w:style w:type="character" w:customStyle="1" w:styleId="WW-WW8Num1ztrue111111">
    <w:name w:val="WW-WW8Num1ztrue111111"/>
    <w:qFormat/>
  </w:style>
  <w:style w:type="character" w:customStyle="1" w:styleId="WW-WW8Num1ztrue211111">
    <w:name w:val="WW-WW8Num1ztrue211111"/>
    <w:qFormat/>
  </w:style>
  <w:style w:type="character" w:customStyle="1" w:styleId="WW-WW8Num1ztrue311111">
    <w:name w:val="WW-WW8Num1ztrue311111"/>
    <w:qFormat/>
  </w:style>
  <w:style w:type="character" w:customStyle="1" w:styleId="WW-WW8Num1ztrue411111">
    <w:name w:val="WW-WW8Num1ztrue411111"/>
    <w:qFormat/>
  </w:style>
  <w:style w:type="character" w:customStyle="1" w:styleId="WW-WW8Num1ztrue511111">
    <w:name w:val="WW-WW8Num1ztrue511111"/>
    <w:qFormat/>
  </w:style>
  <w:style w:type="character" w:customStyle="1" w:styleId="WW-WW8Num1ztrue611111">
    <w:name w:val="WW-WW8Num1ztrue611111"/>
    <w:qFormat/>
  </w:style>
  <w:style w:type="character" w:customStyle="1" w:styleId="WW-WW8Num2ztrue71111">
    <w:name w:val="WW-WW8Num2ztrue71111"/>
    <w:qFormat/>
  </w:style>
  <w:style w:type="character" w:customStyle="1" w:styleId="WW-WW8Num2ztrue111111">
    <w:name w:val="WW-WW8Num2ztrue111111"/>
    <w:qFormat/>
  </w:style>
  <w:style w:type="character" w:customStyle="1" w:styleId="WW-WW8Num2ztrue211111">
    <w:name w:val="WW-WW8Num2ztrue211111"/>
    <w:qFormat/>
  </w:style>
  <w:style w:type="character" w:customStyle="1" w:styleId="WW-WW8Num2ztrue311111">
    <w:name w:val="WW-WW8Num2ztrue311111"/>
    <w:qFormat/>
  </w:style>
  <w:style w:type="character" w:customStyle="1" w:styleId="WW-WW8Num2ztrue411111">
    <w:name w:val="WW-WW8Num2ztrue411111"/>
    <w:qFormat/>
  </w:style>
  <w:style w:type="character" w:customStyle="1" w:styleId="WW-WW8Num2ztrue511111">
    <w:name w:val="WW-WW8Num2ztrue511111"/>
    <w:qFormat/>
  </w:style>
  <w:style w:type="character" w:customStyle="1" w:styleId="WW-WW8Num2ztrue611111">
    <w:name w:val="WW-WW8Num2ztrue611111"/>
    <w:qFormat/>
  </w:style>
  <w:style w:type="character" w:customStyle="1" w:styleId="WW-WW8Num1ztrue711111">
    <w:name w:val="WW-WW8Num1ztrue711111"/>
    <w:qFormat/>
  </w:style>
  <w:style w:type="character" w:customStyle="1" w:styleId="WW-WW8Num1ztrue1111111">
    <w:name w:val="WW-WW8Num1ztrue1111111"/>
    <w:qFormat/>
  </w:style>
  <w:style w:type="character" w:customStyle="1" w:styleId="WW-WW8Num1ztrue2111111">
    <w:name w:val="WW-WW8Num1ztrue2111111"/>
    <w:qFormat/>
  </w:style>
  <w:style w:type="character" w:customStyle="1" w:styleId="WW-WW8Num1ztrue3111111">
    <w:name w:val="WW-WW8Num1ztrue3111111"/>
    <w:qFormat/>
  </w:style>
  <w:style w:type="character" w:customStyle="1" w:styleId="WW-WW8Num1ztrue4111111">
    <w:name w:val="WW-WW8Num1ztrue4111111"/>
    <w:qFormat/>
  </w:style>
  <w:style w:type="character" w:customStyle="1" w:styleId="WW-WW8Num1ztrue5111111">
    <w:name w:val="WW-WW8Num1ztrue5111111"/>
    <w:qFormat/>
  </w:style>
  <w:style w:type="character" w:customStyle="1" w:styleId="WW-WW8Num1ztrue6111111">
    <w:name w:val="WW-WW8Num1ztrue6111111"/>
    <w:qFormat/>
  </w:style>
  <w:style w:type="character" w:customStyle="1" w:styleId="WW-WW8Num2ztrue711111">
    <w:name w:val="WW-WW8Num2ztrue711111"/>
    <w:qFormat/>
  </w:style>
  <w:style w:type="character" w:customStyle="1" w:styleId="WW-WW8Num2ztrue1111111">
    <w:name w:val="WW-WW8Num2ztrue1111111"/>
    <w:qFormat/>
  </w:style>
  <w:style w:type="character" w:customStyle="1" w:styleId="WW-WW8Num2ztrue2111111">
    <w:name w:val="WW-WW8Num2ztrue2111111"/>
    <w:qFormat/>
  </w:style>
  <w:style w:type="character" w:customStyle="1" w:styleId="WW-WW8Num2ztrue3111111">
    <w:name w:val="WW-WW8Num2ztrue3111111"/>
    <w:qFormat/>
  </w:style>
  <w:style w:type="character" w:customStyle="1" w:styleId="WW-WW8Num2ztrue4111111">
    <w:name w:val="WW-WW8Num2ztrue4111111"/>
    <w:qFormat/>
  </w:style>
  <w:style w:type="character" w:customStyle="1" w:styleId="WW-WW8Num2ztrue5111111">
    <w:name w:val="WW-WW8Num2ztrue5111111"/>
    <w:qFormat/>
  </w:style>
  <w:style w:type="character" w:customStyle="1" w:styleId="WW-WW8Num2ztrue6111111">
    <w:name w:val="WW-WW8Num2ztrue6111111"/>
    <w:qFormat/>
  </w:style>
  <w:style w:type="character" w:customStyle="1" w:styleId="WW-WW8Num1ztrue7111111">
    <w:name w:val="WW-WW8Num1ztrue7111111"/>
    <w:qFormat/>
  </w:style>
  <w:style w:type="character" w:customStyle="1" w:styleId="WW-WW8Num1ztrue11111111">
    <w:name w:val="WW-WW8Num1ztrue11111111"/>
    <w:qFormat/>
  </w:style>
  <w:style w:type="character" w:customStyle="1" w:styleId="WW-WW8Num1ztrue21111111">
    <w:name w:val="WW-WW8Num1ztrue21111111"/>
    <w:qFormat/>
  </w:style>
  <w:style w:type="character" w:customStyle="1" w:styleId="WW-WW8Num1ztrue31111111">
    <w:name w:val="WW-WW8Num1ztrue31111111"/>
    <w:qFormat/>
  </w:style>
  <w:style w:type="character" w:customStyle="1" w:styleId="WW-WW8Num1ztrue41111111">
    <w:name w:val="WW-WW8Num1ztrue41111111"/>
    <w:qFormat/>
  </w:style>
  <w:style w:type="character" w:customStyle="1" w:styleId="WW-WW8Num1ztrue51111111">
    <w:name w:val="WW-WW8Num1ztrue51111111"/>
    <w:qFormat/>
  </w:style>
  <w:style w:type="character" w:customStyle="1" w:styleId="WW-WW8Num1ztrue61111111">
    <w:name w:val="WW-WW8Num1ztrue61111111"/>
    <w:qFormat/>
  </w:style>
  <w:style w:type="character" w:customStyle="1" w:styleId="WW-WW8Num2ztrue7111111">
    <w:name w:val="WW-WW8Num2ztrue7111111"/>
    <w:qFormat/>
  </w:style>
  <w:style w:type="character" w:customStyle="1" w:styleId="WW-WW8Num2ztrue11111111">
    <w:name w:val="WW-WW8Num2ztrue11111111"/>
    <w:qFormat/>
  </w:style>
  <w:style w:type="character" w:customStyle="1" w:styleId="WW-WW8Num2ztrue21111111">
    <w:name w:val="WW-WW8Num2ztrue21111111"/>
    <w:qFormat/>
  </w:style>
  <w:style w:type="character" w:customStyle="1" w:styleId="WW-WW8Num2ztrue31111111">
    <w:name w:val="WW-WW8Num2ztrue31111111"/>
    <w:qFormat/>
  </w:style>
  <w:style w:type="character" w:customStyle="1" w:styleId="WW-WW8Num2ztrue41111111">
    <w:name w:val="WW-WW8Num2ztrue41111111"/>
    <w:qFormat/>
  </w:style>
  <w:style w:type="character" w:customStyle="1" w:styleId="WW-WW8Num2ztrue51111111">
    <w:name w:val="WW-WW8Num2ztrue51111111"/>
    <w:qFormat/>
  </w:style>
  <w:style w:type="character" w:customStyle="1" w:styleId="WW-WW8Num2ztrue61111111">
    <w:name w:val="WW-WW8Num2ztrue61111111"/>
    <w:qFormat/>
  </w:style>
  <w:style w:type="character" w:customStyle="1" w:styleId="WW-WW8Num1ztrue71111111">
    <w:name w:val="WW-WW8Num1ztrue71111111"/>
    <w:qFormat/>
  </w:style>
  <w:style w:type="character" w:customStyle="1" w:styleId="WW-WW8Num1ztrue111111111">
    <w:name w:val="WW-WW8Num1ztrue111111111"/>
    <w:qFormat/>
  </w:style>
  <w:style w:type="character" w:customStyle="1" w:styleId="WW-WW8Num1ztrue211111111">
    <w:name w:val="WW-WW8Num1ztrue211111111"/>
    <w:qFormat/>
  </w:style>
  <w:style w:type="character" w:customStyle="1" w:styleId="WW-WW8Num1ztrue311111111">
    <w:name w:val="WW-WW8Num1ztrue311111111"/>
    <w:qFormat/>
  </w:style>
  <w:style w:type="character" w:customStyle="1" w:styleId="WW-WW8Num1ztrue411111111">
    <w:name w:val="WW-WW8Num1ztrue411111111"/>
    <w:qFormat/>
  </w:style>
  <w:style w:type="character" w:customStyle="1" w:styleId="WW-WW8Num1ztrue511111111">
    <w:name w:val="WW-WW8Num1ztrue511111111"/>
    <w:qFormat/>
  </w:style>
  <w:style w:type="character" w:customStyle="1" w:styleId="WW-WW8Num1ztrue611111111">
    <w:name w:val="WW-WW8Num1ztrue611111111"/>
    <w:qFormat/>
  </w:style>
  <w:style w:type="character" w:customStyle="1" w:styleId="WW-WW8Num2ztrue71111111">
    <w:name w:val="WW-WW8Num2ztrue71111111"/>
    <w:qFormat/>
  </w:style>
  <w:style w:type="character" w:customStyle="1" w:styleId="WW-WW8Num2ztrue111111111">
    <w:name w:val="WW-WW8Num2ztrue111111111"/>
    <w:qFormat/>
  </w:style>
  <w:style w:type="character" w:customStyle="1" w:styleId="WW-WW8Num2ztrue211111111">
    <w:name w:val="WW-WW8Num2ztrue211111111"/>
    <w:qFormat/>
  </w:style>
  <w:style w:type="character" w:customStyle="1" w:styleId="WW-WW8Num2ztrue311111111">
    <w:name w:val="WW-WW8Num2ztrue311111111"/>
    <w:qFormat/>
  </w:style>
  <w:style w:type="character" w:customStyle="1" w:styleId="WW-WW8Num2ztrue411111111">
    <w:name w:val="WW-WW8Num2ztrue411111111"/>
    <w:qFormat/>
  </w:style>
  <w:style w:type="character" w:customStyle="1" w:styleId="WW-WW8Num2ztrue511111111">
    <w:name w:val="WW-WW8Num2ztrue511111111"/>
    <w:qFormat/>
  </w:style>
  <w:style w:type="character" w:customStyle="1" w:styleId="WW-WW8Num2ztrue611111111">
    <w:name w:val="WW-WW8Num2ztrue611111111"/>
    <w:qFormat/>
  </w:style>
  <w:style w:type="character" w:customStyle="1" w:styleId="WW-WW8Num1ztrue711111111">
    <w:name w:val="WW-WW8Num1ztrue711111111"/>
    <w:qFormat/>
  </w:style>
  <w:style w:type="character" w:customStyle="1" w:styleId="WW-WW8Num1ztrue1111111111">
    <w:name w:val="WW-WW8Num1ztrue1111111111"/>
    <w:qFormat/>
  </w:style>
  <w:style w:type="character" w:customStyle="1" w:styleId="WW-WW8Num1ztrue2111111111">
    <w:name w:val="WW-WW8Num1ztrue2111111111"/>
    <w:qFormat/>
  </w:style>
  <w:style w:type="character" w:customStyle="1" w:styleId="WW-WW8Num1ztrue3111111111">
    <w:name w:val="WW-WW8Num1ztrue3111111111"/>
    <w:qFormat/>
  </w:style>
  <w:style w:type="character" w:customStyle="1" w:styleId="WW-WW8Num1ztrue4111111111">
    <w:name w:val="WW-WW8Num1ztrue4111111111"/>
    <w:qFormat/>
  </w:style>
  <w:style w:type="character" w:customStyle="1" w:styleId="WW-WW8Num1ztrue5111111111">
    <w:name w:val="WW-WW8Num1ztrue5111111111"/>
    <w:qFormat/>
  </w:style>
  <w:style w:type="character" w:customStyle="1" w:styleId="WW-WW8Num1ztrue6111111111">
    <w:name w:val="WW-WW8Num1ztrue6111111111"/>
    <w:qFormat/>
  </w:style>
  <w:style w:type="character" w:customStyle="1" w:styleId="WW-WW8Num2ztrue711111111">
    <w:name w:val="WW-WW8Num2ztrue711111111"/>
    <w:qFormat/>
  </w:style>
  <w:style w:type="character" w:customStyle="1" w:styleId="WW-WW8Num2ztrue1111111111">
    <w:name w:val="WW-WW8Num2ztrue1111111111"/>
    <w:qFormat/>
  </w:style>
  <w:style w:type="character" w:customStyle="1" w:styleId="WW-WW8Num2ztrue2111111111">
    <w:name w:val="WW-WW8Num2ztrue2111111111"/>
    <w:qFormat/>
  </w:style>
  <w:style w:type="character" w:customStyle="1" w:styleId="WW-WW8Num2ztrue3111111111">
    <w:name w:val="WW-WW8Num2ztrue3111111111"/>
    <w:qFormat/>
  </w:style>
  <w:style w:type="character" w:customStyle="1" w:styleId="WW-WW8Num2ztrue4111111111">
    <w:name w:val="WW-WW8Num2ztrue4111111111"/>
    <w:qFormat/>
  </w:style>
  <w:style w:type="character" w:customStyle="1" w:styleId="WW-WW8Num2ztrue5111111111">
    <w:name w:val="WW-WW8Num2ztrue5111111111"/>
    <w:qFormat/>
  </w:style>
  <w:style w:type="character" w:customStyle="1" w:styleId="WW-WW8Num2ztrue6111111111">
    <w:name w:val="WW-WW8Num2ztrue6111111111"/>
    <w:qFormat/>
  </w:style>
  <w:style w:type="character" w:customStyle="1" w:styleId="WW-WW8Num1ztrue7111111111">
    <w:name w:val="WW-WW8Num1ztrue7111111111"/>
    <w:qFormat/>
  </w:style>
  <w:style w:type="character" w:customStyle="1" w:styleId="WW-WW8Num1ztrue11111111111">
    <w:name w:val="WW-WW8Num1ztrue11111111111"/>
    <w:qFormat/>
  </w:style>
  <w:style w:type="character" w:customStyle="1" w:styleId="WW-WW8Num1ztrue21111111111">
    <w:name w:val="WW-WW8Num1ztrue21111111111"/>
    <w:qFormat/>
  </w:style>
  <w:style w:type="character" w:customStyle="1" w:styleId="WW-WW8Num1ztrue31111111111">
    <w:name w:val="WW-WW8Num1ztrue31111111111"/>
    <w:qFormat/>
  </w:style>
  <w:style w:type="character" w:customStyle="1" w:styleId="WW-WW8Num1ztrue41111111111">
    <w:name w:val="WW-WW8Num1ztrue41111111111"/>
    <w:qFormat/>
  </w:style>
  <w:style w:type="character" w:customStyle="1" w:styleId="WW-WW8Num1ztrue51111111111">
    <w:name w:val="WW-WW8Num1ztrue51111111111"/>
    <w:qFormat/>
  </w:style>
  <w:style w:type="character" w:customStyle="1" w:styleId="WW-WW8Num1ztrue61111111111">
    <w:name w:val="WW-WW8Num1ztrue61111111111"/>
    <w:qFormat/>
  </w:style>
  <w:style w:type="character" w:customStyle="1" w:styleId="WW-WW8Num2ztrue7111111111">
    <w:name w:val="WW-WW8Num2ztrue7111111111"/>
    <w:qFormat/>
  </w:style>
  <w:style w:type="character" w:customStyle="1" w:styleId="WW-WW8Num2ztrue11111111111">
    <w:name w:val="WW-WW8Num2ztrue11111111111"/>
    <w:qFormat/>
  </w:style>
  <w:style w:type="character" w:customStyle="1" w:styleId="WW-WW8Num2ztrue21111111111">
    <w:name w:val="WW-WW8Num2ztrue21111111111"/>
    <w:qFormat/>
  </w:style>
  <w:style w:type="character" w:customStyle="1" w:styleId="WW-WW8Num2ztrue31111111111">
    <w:name w:val="WW-WW8Num2ztrue31111111111"/>
    <w:qFormat/>
  </w:style>
  <w:style w:type="character" w:customStyle="1" w:styleId="WW-WW8Num2ztrue41111111111">
    <w:name w:val="WW-WW8Num2ztrue41111111111"/>
    <w:qFormat/>
  </w:style>
  <w:style w:type="character" w:customStyle="1" w:styleId="WW-WW8Num2ztrue51111111111">
    <w:name w:val="WW-WW8Num2ztrue51111111111"/>
    <w:qFormat/>
  </w:style>
  <w:style w:type="character" w:customStyle="1" w:styleId="WW-WW8Num2ztrue61111111111">
    <w:name w:val="WW-WW8Num2ztrue61111111111"/>
    <w:qFormat/>
  </w:style>
  <w:style w:type="character" w:customStyle="1" w:styleId="WW-WW8Num1ztrue71111111111">
    <w:name w:val="WW-WW8Num1ztrue71111111111"/>
    <w:qFormat/>
  </w:style>
  <w:style w:type="character" w:customStyle="1" w:styleId="WW-WW8Num1ztrue111111111111">
    <w:name w:val="WW-WW8Num1ztrue111111111111"/>
    <w:qFormat/>
  </w:style>
  <w:style w:type="character" w:customStyle="1" w:styleId="WW-WW8Num1ztrue211111111111">
    <w:name w:val="WW-WW8Num1ztrue211111111111"/>
    <w:qFormat/>
  </w:style>
  <w:style w:type="character" w:customStyle="1" w:styleId="WW-WW8Num1ztrue311111111111">
    <w:name w:val="WW-WW8Num1ztrue311111111111"/>
    <w:qFormat/>
  </w:style>
  <w:style w:type="character" w:customStyle="1" w:styleId="WW-WW8Num1ztrue411111111111">
    <w:name w:val="WW-WW8Num1ztrue411111111111"/>
    <w:qFormat/>
  </w:style>
  <w:style w:type="character" w:customStyle="1" w:styleId="WW-WW8Num1ztrue511111111111">
    <w:name w:val="WW-WW8Num1ztrue511111111111"/>
    <w:qFormat/>
  </w:style>
  <w:style w:type="character" w:customStyle="1" w:styleId="WW-WW8Num1ztrue611111111111">
    <w:name w:val="WW-WW8Num1ztrue611111111111"/>
    <w:qFormat/>
  </w:style>
  <w:style w:type="character" w:customStyle="1" w:styleId="WW-WW8Num2ztrue71111111111">
    <w:name w:val="WW-WW8Num2ztrue71111111111"/>
    <w:qFormat/>
  </w:style>
  <w:style w:type="character" w:customStyle="1" w:styleId="WW-WW8Num2ztrue111111111111">
    <w:name w:val="WW-WW8Num2ztrue111111111111"/>
    <w:qFormat/>
  </w:style>
  <w:style w:type="character" w:customStyle="1" w:styleId="WW-WW8Num2ztrue211111111111">
    <w:name w:val="WW-WW8Num2ztrue211111111111"/>
    <w:qFormat/>
  </w:style>
  <w:style w:type="character" w:customStyle="1" w:styleId="WW-WW8Num2ztrue311111111111">
    <w:name w:val="WW-WW8Num2ztrue311111111111"/>
    <w:qFormat/>
  </w:style>
  <w:style w:type="character" w:customStyle="1" w:styleId="WW-WW8Num2ztrue411111111111">
    <w:name w:val="WW-WW8Num2ztrue411111111111"/>
    <w:qFormat/>
  </w:style>
  <w:style w:type="character" w:customStyle="1" w:styleId="WW-WW8Num2ztrue511111111111">
    <w:name w:val="WW-WW8Num2ztrue511111111111"/>
    <w:qFormat/>
  </w:style>
  <w:style w:type="character" w:customStyle="1" w:styleId="WW-WW8Num2ztrue611111111111">
    <w:name w:val="WW-WW8Num2ztrue611111111111"/>
    <w:qFormat/>
  </w:style>
  <w:style w:type="character" w:customStyle="1" w:styleId="WW-WW8Num1ztrue711111111111">
    <w:name w:val="WW-WW8Num1ztrue711111111111"/>
    <w:qFormat/>
  </w:style>
  <w:style w:type="character" w:customStyle="1" w:styleId="WW-WW8Num1ztrue1111111111111">
    <w:name w:val="WW-WW8Num1ztrue1111111111111"/>
    <w:qFormat/>
  </w:style>
  <w:style w:type="character" w:customStyle="1" w:styleId="WW-WW8Num1ztrue2111111111111">
    <w:name w:val="WW-WW8Num1ztrue2111111111111"/>
    <w:qFormat/>
  </w:style>
  <w:style w:type="character" w:customStyle="1" w:styleId="WW-WW8Num1ztrue3111111111111">
    <w:name w:val="WW-WW8Num1ztrue3111111111111"/>
    <w:qFormat/>
  </w:style>
  <w:style w:type="character" w:customStyle="1" w:styleId="WW-WW8Num1ztrue4111111111111">
    <w:name w:val="WW-WW8Num1ztrue4111111111111"/>
    <w:qFormat/>
  </w:style>
  <w:style w:type="character" w:customStyle="1" w:styleId="WW-WW8Num1ztrue5111111111111">
    <w:name w:val="WW-WW8Num1ztrue5111111111111"/>
    <w:qFormat/>
  </w:style>
  <w:style w:type="character" w:customStyle="1" w:styleId="WW-WW8Num1ztrue6111111111111">
    <w:name w:val="WW-WW8Num1ztrue6111111111111"/>
    <w:qFormat/>
  </w:style>
  <w:style w:type="character" w:customStyle="1" w:styleId="WW-WW8Num2ztrue711111111111">
    <w:name w:val="WW-WW8Num2ztrue711111111111"/>
    <w:qFormat/>
  </w:style>
  <w:style w:type="character" w:customStyle="1" w:styleId="WW-WW8Num2ztrue1111111111111">
    <w:name w:val="WW-WW8Num2ztrue1111111111111"/>
    <w:qFormat/>
  </w:style>
  <w:style w:type="character" w:customStyle="1" w:styleId="WW-WW8Num2ztrue2111111111111">
    <w:name w:val="WW-WW8Num2ztrue2111111111111"/>
    <w:qFormat/>
  </w:style>
  <w:style w:type="character" w:customStyle="1" w:styleId="WW-WW8Num2ztrue3111111111111">
    <w:name w:val="WW-WW8Num2ztrue3111111111111"/>
    <w:qFormat/>
  </w:style>
  <w:style w:type="character" w:customStyle="1" w:styleId="WW-WW8Num2ztrue4111111111111">
    <w:name w:val="WW-WW8Num2ztrue4111111111111"/>
    <w:qFormat/>
  </w:style>
  <w:style w:type="character" w:customStyle="1" w:styleId="WW-WW8Num2ztrue5111111111111">
    <w:name w:val="WW-WW8Num2ztrue5111111111111"/>
    <w:qFormat/>
  </w:style>
  <w:style w:type="character" w:customStyle="1" w:styleId="WW-WW8Num2ztrue6111111111111">
    <w:name w:val="WW-WW8Num2ztrue6111111111111"/>
    <w:qFormat/>
  </w:style>
  <w:style w:type="character" w:customStyle="1" w:styleId="WW-WW8Num1ztrue7111111111111">
    <w:name w:val="WW-WW8Num1ztrue7111111111111"/>
    <w:qFormat/>
  </w:style>
  <w:style w:type="character" w:customStyle="1" w:styleId="WW-WW8Num1ztrue11111111111111">
    <w:name w:val="WW-WW8Num1ztrue11111111111111"/>
    <w:qFormat/>
  </w:style>
  <w:style w:type="character" w:customStyle="1" w:styleId="WW-WW8Num1ztrue21111111111111">
    <w:name w:val="WW-WW8Num1ztrue21111111111111"/>
    <w:qFormat/>
  </w:style>
  <w:style w:type="character" w:customStyle="1" w:styleId="WW-WW8Num1ztrue31111111111111">
    <w:name w:val="WW-WW8Num1ztrue31111111111111"/>
    <w:qFormat/>
  </w:style>
  <w:style w:type="character" w:customStyle="1" w:styleId="WW-WW8Num1ztrue41111111111111">
    <w:name w:val="WW-WW8Num1ztrue41111111111111"/>
    <w:qFormat/>
  </w:style>
  <w:style w:type="character" w:customStyle="1" w:styleId="WW-WW8Num1ztrue51111111111111">
    <w:name w:val="WW-WW8Num1ztrue51111111111111"/>
    <w:qFormat/>
  </w:style>
  <w:style w:type="character" w:customStyle="1" w:styleId="WW-WW8Num1ztrue61111111111111">
    <w:name w:val="WW-WW8Num1ztrue61111111111111"/>
    <w:qFormat/>
  </w:style>
  <w:style w:type="character" w:customStyle="1" w:styleId="WW-WW8Num2ztrue7111111111111">
    <w:name w:val="WW-WW8Num2ztrue7111111111111"/>
    <w:qFormat/>
  </w:style>
  <w:style w:type="character" w:customStyle="1" w:styleId="WW-WW8Num2ztrue11111111111111">
    <w:name w:val="WW-WW8Num2ztrue11111111111111"/>
    <w:qFormat/>
  </w:style>
  <w:style w:type="character" w:customStyle="1" w:styleId="WW-WW8Num2ztrue21111111111111">
    <w:name w:val="WW-WW8Num2ztrue21111111111111"/>
    <w:qFormat/>
  </w:style>
  <w:style w:type="character" w:customStyle="1" w:styleId="WW-WW8Num2ztrue31111111111111">
    <w:name w:val="WW-WW8Num2ztrue31111111111111"/>
    <w:qFormat/>
  </w:style>
  <w:style w:type="character" w:customStyle="1" w:styleId="WW-WW8Num2ztrue41111111111111">
    <w:name w:val="WW-WW8Num2ztrue41111111111111"/>
    <w:qFormat/>
  </w:style>
  <w:style w:type="character" w:customStyle="1" w:styleId="WW-WW8Num2ztrue51111111111111">
    <w:name w:val="WW-WW8Num2ztrue51111111111111"/>
    <w:qFormat/>
  </w:style>
  <w:style w:type="character" w:customStyle="1" w:styleId="WW-WW8Num2ztrue61111111111111">
    <w:name w:val="WW-WW8Num2ztrue61111111111111"/>
    <w:qFormat/>
  </w:style>
  <w:style w:type="character" w:customStyle="1" w:styleId="WW-WW8Num1ztrue71111111111111">
    <w:name w:val="WW-WW8Num1ztrue71111111111111"/>
    <w:qFormat/>
  </w:style>
  <w:style w:type="character" w:customStyle="1" w:styleId="WW-WW8Num1ztrue111111111111111">
    <w:name w:val="WW-WW8Num1ztrue111111111111111"/>
    <w:qFormat/>
  </w:style>
  <w:style w:type="character" w:customStyle="1" w:styleId="WW-WW8Num1ztrue211111111111111">
    <w:name w:val="WW-WW8Num1ztrue211111111111111"/>
    <w:qFormat/>
  </w:style>
  <w:style w:type="character" w:customStyle="1" w:styleId="WW-WW8Num1ztrue311111111111111">
    <w:name w:val="WW-WW8Num1ztrue311111111111111"/>
    <w:qFormat/>
  </w:style>
  <w:style w:type="character" w:customStyle="1" w:styleId="WW-WW8Num1ztrue411111111111111">
    <w:name w:val="WW-WW8Num1ztrue411111111111111"/>
    <w:qFormat/>
  </w:style>
  <w:style w:type="character" w:customStyle="1" w:styleId="WW-WW8Num1ztrue511111111111111">
    <w:name w:val="WW-WW8Num1ztrue511111111111111"/>
    <w:qFormat/>
  </w:style>
  <w:style w:type="character" w:customStyle="1" w:styleId="WW-WW8Num1ztrue611111111111111">
    <w:name w:val="WW-WW8Num1ztrue611111111111111"/>
    <w:qFormat/>
  </w:style>
  <w:style w:type="character" w:customStyle="1" w:styleId="WW-WW8Num2ztrue71111111111111">
    <w:name w:val="WW-WW8Num2ztrue71111111111111"/>
    <w:qFormat/>
  </w:style>
  <w:style w:type="character" w:customStyle="1" w:styleId="WW-WW8Num2ztrue111111111111111">
    <w:name w:val="WW-WW8Num2ztrue111111111111111"/>
    <w:qFormat/>
  </w:style>
  <w:style w:type="character" w:customStyle="1" w:styleId="WW-WW8Num2ztrue211111111111111">
    <w:name w:val="WW-WW8Num2ztrue211111111111111"/>
    <w:qFormat/>
  </w:style>
  <w:style w:type="character" w:customStyle="1" w:styleId="WW-WW8Num2ztrue311111111111111">
    <w:name w:val="WW-WW8Num2ztrue311111111111111"/>
    <w:qFormat/>
  </w:style>
  <w:style w:type="character" w:customStyle="1" w:styleId="WW-WW8Num2ztrue411111111111111">
    <w:name w:val="WW-WW8Num2ztrue411111111111111"/>
    <w:qFormat/>
  </w:style>
  <w:style w:type="character" w:customStyle="1" w:styleId="WW-WW8Num2ztrue511111111111111">
    <w:name w:val="WW-WW8Num2ztrue511111111111111"/>
    <w:qFormat/>
  </w:style>
  <w:style w:type="character" w:customStyle="1" w:styleId="WW-WW8Num2ztrue611111111111111">
    <w:name w:val="WW-WW8Num2ztrue611111111111111"/>
    <w:qFormat/>
  </w:style>
  <w:style w:type="character" w:customStyle="1" w:styleId="WW-WW8Num1ztrue711111111111111">
    <w:name w:val="WW-WW8Num1ztrue711111111111111"/>
    <w:qFormat/>
  </w:style>
  <w:style w:type="character" w:customStyle="1" w:styleId="WW-WW8Num1ztrue1111111111111111">
    <w:name w:val="WW-WW8Num1ztrue1111111111111111"/>
    <w:qFormat/>
  </w:style>
  <w:style w:type="character" w:customStyle="1" w:styleId="WW-WW8Num1ztrue2111111111111111">
    <w:name w:val="WW-WW8Num1ztrue2111111111111111"/>
    <w:qFormat/>
  </w:style>
  <w:style w:type="character" w:customStyle="1" w:styleId="WW-WW8Num1ztrue3111111111111111">
    <w:name w:val="WW-WW8Num1ztrue3111111111111111"/>
    <w:qFormat/>
  </w:style>
  <w:style w:type="character" w:customStyle="1" w:styleId="WW-WW8Num1ztrue4111111111111111">
    <w:name w:val="WW-WW8Num1ztrue4111111111111111"/>
    <w:qFormat/>
  </w:style>
  <w:style w:type="character" w:customStyle="1" w:styleId="WW-WW8Num1ztrue5111111111111111">
    <w:name w:val="WW-WW8Num1ztrue5111111111111111"/>
    <w:qFormat/>
  </w:style>
  <w:style w:type="character" w:customStyle="1" w:styleId="WW-WW8Num1ztrue6111111111111111">
    <w:name w:val="WW-WW8Num1ztrue6111111111111111"/>
    <w:qFormat/>
  </w:style>
  <w:style w:type="character" w:customStyle="1" w:styleId="WW-WW8Num2ztrue711111111111111">
    <w:name w:val="WW-WW8Num2ztrue711111111111111"/>
    <w:qFormat/>
  </w:style>
  <w:style w:type="character" w:customStyle="1" w:styleId="WW-WW8Num2ztrue1111111111111111">
    <w:name w:val="WW-WW8Num2ztrue1111111111111111"/>
    <w:qFormat/>
  </w:style>
  <w:style w:type="character" w:customStyle="1" w:styleId="WW-WW8Num2ztrue2111111111111111">
    <w:name w:val="WW-WW8Num2ztrue2111111111111111"/>
    <w:qFormat/>
  </w:style>
  <w:style w:type="character" w:customStyle="1" w:styleId="WW-WW8Num2ztrue3111111111111111">
    <w:name w:val="WW-WW8Num2ztrue3111111111111111"/>
    <w:qFormat/>
  </w:style>
  <w:style w:type="character" w:customStyle="1" w:styleId="WW-WW8Num2ztrue4111111111111111">
    <w:name w:val="WW-WW8Num2ztrue4111111111111111"/>
    <w:qFormat/>
  </w:style>
  <w:style w:type="character" w:customStyle="1" w:styleId="WW-WW8Num2ztrue5111111111111111">
    <w:name w:val="WW-WW8Num2ztrue5111111111111111"/>
    <w:qFormat/>
  </w:style>
  <w:style w:type="character" w:customStyle="1" w:styleId="WW-WW8Num2ztrue6111111111111111">
    <w:name w:val="WW-WW8Num2ztrue6111111111111111"/>
    <w:qFormat/>
  </w:style>
  <w:style w:type="character" w:customStyle="1" w:styleId="WW-WW8Num1ztrue7111111111111111">
    <w:name w:val="WW-WW8Num1ztrue7111111111111111"/>
    <w:qFormat/>
  </w:style>
  <w:style w:type="character" w:customStyle="1" w:styleId="WW-WW8Num1ztrue11111111111111111">
    <w:name w:val="WW-WW8Num1ztrue11111111111111111"/>
    <w:qFormat/>
  </w:style>
  <w:style w:type="character" w:customStyle="1" w:styleId="WW-WW8Num1ztrue21111111111111111">
    <w:name w:val="WW-WW8Num1ztrue21111111111111111"/>
    <w:qFormat/>
  </w:style>
  <w:style w:type="character" w:customStyle="1" w:styleId="WW-WW8Num1ztrue31111111111111111">
    <w:name w:val="WW-WW8Num1ztrue31111111111111111"/>
    <w:qFormat/>
  </w:style>
  <w:style w:type="character" w:customStyle="1" w:styleId="WW-WW8Num1ztrue41111111111111111">
    <w:name w:val="WW-WW8Num1ztrue41111111111111111"/>
    <w:qFormat/>
  </w:style>
  <w:style w:type="character" w:customStyle="1" w:styleId="WW-WW8Num1ztrue51111111111111111">
    <w:name w:val="WW-WW8Num1ztrue51111111111111111"/>
    <w:qFormat/>
  </w:style>
  <w:style w:type="character" w:customStyle="1" w:styleId="WW-WW8Num1ztrue61111111111111111">
    <w:name w:val="WW-WW8Num1ztrue61111111111111111"/>
    <w:qFormat/>
  </w:style>
  <w:style w:type="character" w:customStyle="1" w:styleId="WW-WW8Num2ztrue7111111111111111">
    <w:name w:val="WW-WW8Num2ztrue7111111111111111"/>
    <w:qFormat/>
  </w:style>
  <w:style w:type="character" w:customStyle="1" w:styleId="WW-WW8Num2ztrue11111111111111111">
    <w:name w:val="WW-WW8Num2ztrue11111111111111111"/>
    <w:qFormat/>
  </w:style>
  <w:style w:type="character" w:customStyle="1" w:styleId="WW-WW8Num2ztrue21111111111111111">
    <w:name w:val="WW-WW8Num2ztrue21111111111111111"/>
    <w:qFormat/>
  </w:style>
  <w:style w:type="character" w:customStyle="1" w:styleId="WW-WW8Num2ztrue31111111111111111">
    <w:name w:val="WW-WW8Num2ztrue31111111111111111"/>
    <w:qFormat/>
  </w:style>
  <w:style w:type="character" w:customStyle="1" w:styleId="WW-WW8Num2ztrue41111111111111111">
    <w:name w:val="WW-WW8Num2ztrue41111111111111111"/>
    <w:qFormat/>
  </w:style>
  <w:style w:type="character" w:customStyle="1" w:styleId="WW-WW8Num2ztrue51111111111111111">
    <w:name w:val="WW-WW8Num2ztrue51111111111111111"/>
    <w:qFormat/>
  </w:style>
  <w:style w:type="character" w:customStyle="1" w:styleId="WW-WW8Num2ztrue61111111111111111">
    <w:name w:val="WW-WW8Num2ztrue61111111111111111"/>
    <w:qFormat/>
  </w:style>
  <w:style w:type="character" w:customStyle="1" w:styleId="WW-WW8Num1ztrue71111111111111111">
    <w:name w:val="WW-WW8Num1ztrue71111111111111111"/>
    <w:qFormat/>
  </w:style>
  <w:style w:type="character" w:customStyle="1" w:styleId="WW-WW8Num1ztrue111111111111111111">
    <w:name w:val="WW-WW8Num1ztrue111111111111111111"/>
    <w:qFormat/>
  </w:style>
  <w:style w:type="character" w:customStyle="1" w:styleId="WW-WW8Num1ztrue211111111111111111">
    <w:name w:val="WW-WW8Num1ztrue211111111111111111"/>
    <w:qFormat/>
  </w:style>
  <w:style w:type="character" w:customStyle="1" w:styleId="WW-WW8Num1ztrue311111111111111111">
    <w:name w:val="WW-WW8Num1ztrue311111111111111111"/>
    <w:qFormat/>
  </w:style>
  <w:style w:type="character" w:customStyle="1" w:styleId="WW-WW8Num1ztrue411111111111111111">
    <w:name w:val="WW-WW8Num1ztrue411111111111111111"/>
    <w:qFormat/>
  </w:style>
  <w:style w:type="character" w:customStyle="1" w:styleId="WW-WW8Num1ztrue511111111111111111">
    <w:name w:val="WW-WW8Num1ztrue511111111111111111"/>
    <w:qFormat/>
  </w:style>
  <w:style w:type="character" w:customStyle="1" w:styleId="WW-WW8Num1ztrue611111111111111111">
    <w:name w:val="WW-WW8Num1ztrue611111111111111111"/>
    <w:qFormat/>
  </w:style>
  <w:style w:type="character" w:customStyle="1" w:styleId="WW-WW8Num2ztrue71111111111111111">
    <w:name w:val="WW-WW8Num2ztrue71111111111111111"/>
    <w:qFormat/>
  </w:style>
  <w:style w:type="character" w:customStyle="1" w:styleId="WW-WW8Num2ztrue111111111111111111">
    <w:name w:val="WW-WW8Num2ztrue111111111111111111"/>
    <w:qFormat/>
  </w:style>
  <w:style w:type="character" w:customStyle="1" w:styleId="WW-WW8Num2ztrue211111111111111111">
    <w:name w:val="WW-WW8Num2ztrue211111111111111111"/>
    <w:qFormat/>
  </w:style>
  <w:style w:type="character" w:customStyle="1" w:styleId="WW-WW8Num2ztrue311111111111111111">
    <w:name w:val="WW-WW8Num2ztrue311111111111111111"/>
    <w:qFormat/>
  </w:style>
  <w:style w:type="character" w:customStyle="1" w:styleId="WW-WW8Num2ztrue411111111111111111">
    <w:name w:val="WW-WW8Num2ztrue411111111111111111"/>
    <w:qFormat/>
  </w:style>
  <w:style w:type="character" w:customStyle="1" w:styleId="WW-WW8Num2ztrue511111111111111111">
    <w:name w:val="WW-WW8Num2ztrue511111111111111111"/>
    <w:qFormat/>
  </w:style>
  <w:style w:type="character" w:customStyle="1" w:styleId="WW-WW8Num2ztrue611111111111111111">
    <w:name w:val="WW-WW8Num2ztrue611111111111111111"/>
    <w:qFormat/>
  </w:style>
  <w:style w:type="character" w:customStyle="1" w:styleId="WW8Num1zfalse">
    <w:name w:val="WW8Num1zfalse"/>
    <w:qFormat/>
    <w:rPr>
      <w:sz w:val="28"/>
      <w:szCs w:val="28"/>
    </w:rPr>
  </w:style>
  <w:style w:type="character" w:customStyle="1" w:styleId="WW-WW8Num1ztrue711111111111111111">
    <w:name w:val="WW-WW8Num1ztrue711111111111111111"/>
    <w:qFormat/>
  </w:style>
  <w:style w:type="character" w:customStyle="1" w:styleId="WW-WW8Num1ztrue1111111111111111111">
    <w:name w:val="WW-WW8Num1ztrue1111111111111111111"/>
    <w:qFormat/>
  </w:style>
  <w:style w:type="character" w:customStyle="1" w:styleId="WW-WW8Num1ztrue2111111111111111111">
    <w:name w:val="WW-WW8Num1ztrue2111111111111111111"/>
    <w:qFormat/>
  </w:style>
  <w:style w:type="character" w:customStyle="1" w:styleId="WW-WW8Num1ztrue3111111111111111111">
    <w:name w:val="WW-WW8Num1ztrue3111111111111111111"/>
    <w:qFormat/>
  </w:style>
  <w:style w:type="character" w:customStyle="1" w:styleId="WW-WW8Num1ztrue4111111111111111111">
    <w:name w:val="WW-WW8Num1ztrue4111111111111111111"/>
    <w:qFormat/>
  </w:style>
  <w:style w:type="character" w:customStyle="1" w:styleId="WW-WW8Num1ztrue5111111111111111111">
    <w:name w:val="WW-WW8Num1ztrue5111111111111111111"/>
    <w:qFormat/>
  </w:style>
  <w:style w:type="character" w:customStyle="1" w:styleId="WW-WW8Num1ztrue6111111111111111111">
    <w:name w:val="WW-WW8Num1ztrue6111111111111111111"/>
    <w:qFormat/>
  </w:style>
  <w:style w:type="character" w:customStyle="1" w:styleId="WW-WW8Num2ztrue711111111111111111">
    <w:name w:val="WW-WW8Num2ztrue711111111111111111"/>
    <w:qFormat/>
  </w:style>
  <w:style w:type="character" w:customStyle="1" w:styleId="WW-WW8Num2ztrue1111111111111111111">
    <w:name w:val="WW-WW8Num2ztrue1111111111111111111"/>
    <w:qFormat/>
  </w:style>
  <w:style w:type="character" w:customStyle="1" w:styleId="WW-WW8Num2ztrue2111111111111111111">
    <w:name w:val="WW-WW8Num2ztrue2111111111111111111"/>
    <w:qFormat/>
  </w:style>
  <w:style w:type="character" w:customStyle="1" w:styleId="WW-WW8Num2ztrue3111111111111111111">
    <w:name w:val="WW-WW8Num2ztrue3111111111111111111"/>
    <w:qFormat/>
  </w:style>
  <w:style w:type="character" w:customStyle="1" w:styleId="WW-WW8Num2ztrue4111111111111111111">
    <w:name w:val="WW-WW8Num2ztrue4111111111111111111"/>
    <w:qFormat/>
  </w:style>
  <w:style w:type="character" w:customStyle="1" w:styleId="WW-WW8Num2ztrue5111111111111111111">
    <w:name w:val="WW-WW8Num2ztrue5111111111111111111"/>
    <w:qFormat/>
  </w:style>
  <w:style w:type="character" w:customStyle="1" w:styleId="WW-WW8Num2ztrue6111111111111111111">
    <w:name w:val="WW-WW8Num2ztrue6111111111111111111"/>
    <w:qFormat/>
  </w:style>
  <w:style w:type="character" w:customStyle="1" w:styleId="WW-WW8Num1ztrue7111111111111111111">
    <w:name w:val="WW-WW8Num1ztrue7111111111111111111"/>
    <w:qFormat/>
  </w:style>
  <w:style w:type="character" w:customStyle="1" w:styleId="WW-WW8Num1ztrue11111111111111111111">
    <w:name w:val="WW-WW8Num1ztrue11111111111111111111"/>
    <w:qFormat/>
  </w:style>
  <w:style w:type="character" w:customStyle="1" w:styleId="WW-WW8Num1ztrue21111111111111111111">
    <w:name w:val="WW-WW8Num1ztrue21111111111111111111"/>
    <w:qFormat/>
  </w:style>
  <w:style w:type="character" w:customStyle="1" w:styleId="WW-WW8Num1ztrue31111111111111111111">
    <w:name w:val="WW-WW8Num1ztrue31111111111111111111"/>
    <w:qFormat/>
  </w:style>
  <w:style w:type="character" w:customStyle="1" w:styleId="WW-WW8Num1ztrue41111111111111111111">
    <w:name w:val="WW-WW8Num1ztrue41111111111111111111"/>
    <w:qFormat/>
  </w:style>
  <w:style w:type="character" w:customStyle="1" w:styleId="WW-WW8Num1ztrue51111111111111111111">
    <w:name w:val="WW-WW8Num1ztrue51111111111111111111"/>
    <w:qFormat/>
  </w:style>
  <w:style w:type="character" w:customStyle="1" w:styleId="WW-WW8Num1ztrue61111111111111111111">
    <w:name w:val="WW-WW8Num1ztrue61111111111111111111"/>
    <w:qFormat/>
  </w:style>
  <w:style w:type="character" w:customStyle="1" w:styleId="WW-WW8Num2ztrue7111111111111111111">
    <w:name w:val="WW-WW8Num2ztrue7111111111111111111"/>
    <w:qFormat/>
  </w:style>
  <w:style w:type="character" w:customStyle="1" w:styleId="WW-WW8Num2ztrue11111111111111111111">
    <w:name w:val="WW-WW8Num2ztrue11111111111111111111"/>
    <w:qFormat/>
  </w:style>
  <w:style w:type="character" w:customStyle="1" w:styleId="WW-WW8Num2ztrue21111111111111111111">
    <w:name w:val="WW-WW8Num2ztrue21111111111111111111"/>
    <w:qFormat/>
  </w:style>
  <w:style w:type="character" w:customStyle="1" w:styleId="WW-WW8Num2ztrue31111111111111111111">
    <w:name w:val="WW-WW8Num2ztrue31111111111111111111"/>
    <w:qFormat/>
  </w:style>
  <w:style w:type="character" w:customStyle="1" w:styleId="WW-WW8Num2ztrue41111111111111111111">
    <w:name w:val="WW-WW8Num2ztrue41111111111111111111"/>
    <w:qFormat/>
  </w:style>
  <w:style w:type="character" w:customStyle="1" w:styleId="WW-WW8Num2ztrue51111111111111111111">
    <w:name w:val="WW-WW8Num2ztrue51111111111111111111"/>
    <w:qFormat/>
  </w:style>
  <w:style w:type="character" w:customStyle="1" w:styleId="WW-WW8Num2ztrue61111111111111111111">
    <w:name w:val="WW-WW8Num2ztrue61111111111111111111"/>
    <w:qFormat/>
  </w:style>
  <w:style w:type="character" w:customStyle="1" w:styleId="WW-WW8Num1ztrue71111111111111111111">
    <w:name w:val="WW-WW8Num1ztrue71111111111111111111"/>
    <w:qFormat/>
  </w:style>
  <w:style w:type="character" w:customStyle="1" w:styleId="WW-WW8Num1ztrue111111111111111111111">
    <w:name w:val="WW-WW8Num1ztrue111111111111111111111"/>
    <w:qFormat/>
  </w:style>
  <w:style w:type="character" w:customStyle="1" w:styleId="WW-WW8Num1ztrue211111111111111111111">
    <w:name w:val="WW-WW8Num1ztrue211111111111111111111"/>
    <w:qFormat/>
  </w:style>
  <w:style w:type="character" w:customStyle="1" w:styleId="WW-WW8Num1ztrue311111111111111111111">
    <w:name w:val="WW-WW8Num1ztrue311111111111111111111"/>
    <w:qFormat/>
  </w:style>
  <w:style w:type="character" w:customStyle="1" w:styleId="WW-WW8Num1ztrue411111111111111111111">
    <w:name w:val="WW-WW8Num1ztrue411111111111111111111"/>
    <w:qFormat/>
  </w:style>
  <w:style w:type="character" w:customStyle="1" w:styleId="WW-WW8Num1ztrue511111111111111111111">
    <w:name w:val="WW-WW8Num1ztrue511111111111111111111"/>
    <w:qFormat/>
  </w:style>
  <w:style w:type="character" w:customStyle="1" w:styleId="WW-WW8Num1ztrue611111111111111111111">
    <w:name w:val="WW-WW8Num1ztrue611111111111111111111"/>
    <w:qFormat/>
  </w:style>
  <w:style w:type="character" w:customStyle="1" w:styleId="WW-WW8Num2ztrue71111111111111111111">
    <w:name w:val="WW-WW8Num2ztrue71111111111111111111"/>
    <w:qFormat/>
  </w:style>
  <w:style w:type="character" w:customStyle="1" w:styleId="WW-WW8Num2ztrue111111111111111111111">
    <w:name w:val="WW-WW8Num2ztrue111111111111111111111"/>
    <w:qFormat/>
  </w:style>
  <w:style w:type="character" w:customStyle="1" w:styleId="WW-WW8Num2ztrue211111111111111111111">
    <w:name w:val="WW-WW8Num2ztrue211111111111111111111"/>
    <w:qFormat/>
  </w:style>
  <w:style w:type="character" w:customStyle="1" w:styleId="WW-WW8Num2ztrue311111111111111111111">
    <w:name w:val="WW-WW8Num2ztrue311111111111111111111"/>
    <w:qFormat/>
  </w:style>
  <w:style w:type="character" w:customStyle="1" w:styleId="WW-WW8Num2ztrue411111111111111111111">
    <w:name w:val="WW-WW8Num2ztrue411111111111111111111"/>
    <w:qFormat/>
  </w:style>
  <w:style w:type="character" w:customStyle="1" w:styleId="WW-WW8Num2ztrue511111111111111111111">
    <w:name w:val="WW-WW8Num2ztrue511111111111111111111"/>
    <w:qFormat/>
  </w:style>
  <w:style w:type="character" w:customStyle="1" w:styleId="WW-WW8Num2ztrue611111111111111111111">
    <w:name w:val="WW-WW8Num2ztrue61111111111111111111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a4">
    <w:name w:val="Символ нумерации"/>
    <w:qFormat/>
  </w:style>
  <w:style w:type="character" w:customStyle="1" w:styleId="CharStyle5">
    <w:name w:val="Char Style 5"/>
    <w:qFormat/>
    <w:rPr>
      <w:sz w:val="26"/>
      <w:szCs w:val="26"/>
      <w:highlight w:val="white"/>
    </w:rPr>
  </w:style>
  <w:style w:type="character" w:customStyle="1" w:styleId="CharStyle13">
    <w:name w:val="Char Style 13"/>
    <w:qFormat/>
    <w:rPr>
      <w:b/>
      <w:bCs/>
      <w:sz w:val="28"/>
      <w:szCs w:val="28"/>
      <w:lang w:val="ru-RU"/>
    </w:rPr>
  </w:style>
  <w:style w:type="character" w:customStyle="1" w:styleId="CharStyle17">
    <w:name w:val="Char Style 17"/>
    <w:qFormat/>
    <w:rPr>
      <w:b/>
      <w:bCs/>
      <w:sz w:val="28"/>
      <w:szCs w:val="28"/>
      <w:lang w:val="ru-RU"/>
    </w:rPr>
  </w:style>
  <w:style w:type="character" w:customStyle="1" w:styleId="a5">
    <w:name w:val="Текст выноски Знак"/>
    <w:qFormat/>
    <w:rPr>
      <w:rFonts w:ascii="Tahoma" w:eastAsia="Lucida Sans Unicode" w:hAnsi="Tahoma" w:cs="Mangal;Cambria Math"/>
      <w:kern w:val="2"/>
      <w:sz w:val="16"/>
      <w:szCs w:val="14"/>
      <w:lang w:eastAsia="zh-CN" w:bidi="hi-IN"/>
    </w:rPr>
  </w:style>
  <w:style w:type="character" w:customStyle="1" w:styleId="a6">
    <w:name w:val="Гипертекстовая ссылка"/>
    <w:qFormat/>
    <w:rPr>
      <w:rFonts w:cs="Times New Roman"/>
      <w:color w:val="106BBE"/>
    </w:rPr>
  </w:style>
  <w:style w:type="character" w:customStyle="1" w:styleId="-">
    <w:name w:val="Интернет-ссылка"/>
    <w:rPr>
      <w:color w:val="0000FF"/>
      <w:u w:val="single"/>
    </w:rPr>
  </w:style>
  <w:style w:type="paragraph" w:customStyle="1" w:styleId="1">
    <w:name w:val="Заголовок1"/>
    <w:basedOn w:val="a"/>
    <w:next w:val="a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7">
    <w:name w:val="List"/>
    <w:basedOn w:val="a0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2">
    <w:name w:val="Указатель2"/>
    <w:basedOn w:val="a"/>
    <w:qFormat/>
    <w:pPr>
      <w:suppressLineNumbers/>
    </w:pPr>
  </w:style>
  <w:style w:type="paragraph" w:customStyle="1" w:styleId="11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Style4">
    <w:name w:val="Style 4"/>
    <w:basedOn w:val="a"/>
    <w:next w:val="a"/>
    <w:qFormat/>
    <w:pPr>
      <w:widowControl/>
      <w:suppressAutoHyphens w:val="0"/>
      <w:spacing w:before="480" w:line="240" w:lineRule="atLeast"/>
    </w:pPr>
    <w:rPr>
      <w:rFonts w:eastAsia="Times New Roman" w:cs="Times New Roman"/>
      <w:sz w:val="28"/>
      <w:szCs w:val="28"/>
      <w:lang w:bidi="ar-SA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ascii="Calibri" w:eastAsia="Arial Unicode MS" w:hAnsi="Calibri" w:cs="Calibri"/>
      <w:sz w:val="22"/>
      <w:szCs w:val="20"/>
      <w:lang w:bidi="ar-SA"/>
    </w:rPr>
  </w:style>
  <w:style w:type="paragraph" w:customStyle="1" w:styleId="ConsPlusNonformat">
    <w:name w:val="ConsPlusNonformat"/>
    <w:basedOn w:val="a"/>
    <w:next w:val="a"/>
    <w:qFormat/>
    <w:rPr>
      <w:rFonts w:ascii="Courier New" w:eastAsia="Courier New" w:hAnsi="Courier New" w:cs="Courier New"/>
      <w:szCs w:val="20"/>
    </w:rPr>
  </w:style>
  <w:style w:type="paragraph" w:customStyle="1" w:styleId="ConsPlusTitle">
    <w:name w:val="ConsPlusTitle"/>
    <w:qFormat/>
    <w:pPr>
      <w:suppressAutoHyphens/>
    </w:pPr>
    <w:rPr>
      <w:rFonts w:ascii="Arial" w:eastAsia="Calibri" w:hAnsi="Arial" w:cs="Arial"/>
      <w:b/>
      <w:bCs/>
      <w:szCs w:val="20"/>
      <w:lang w:bidi="ar-SA"/>
    </w:rPr>
  </w:style>
  <w:style w:type="paragraph" w:styleId="ac">
    <w:name w:val="Balloon Text"/>
    <w:basedOn w:val="a"/>
    <w:qFormat/>
    <w:rPr>
      <w:rFonts w:ascii="Tahoma" w:hAnsi="Tahoma" w:cs="Tahoma"/>
      <w:sz w:val="16"/>
      <w:szCs w:val="14"/>
    </w:rPr>
  </w:style>
  <w:style w:type="paragraph" w:styleId="ad">
    <w:name w:val="Normal (Web)"/>
    <w:basedOn w:val="a"/>
    <w:qFormat/>
    <w:pPr>
      <w:widowControl/>
      <w:suppressAutoHyphens w:val="0"/>
      <w:spacing w:before="100" w:after="100"/>
    </w:pPr>
    <w:rPr>
      <w:rFonts w:eastAsia="Times New Roman" w:cs="Times New Roman"/>
      <w:lang w:bidi="ar-SA"/>
    </w:rPr>
  </w:style>
  <w:style w:type="numbering" w:customStyle="1" w:styleId="WW8Num1">
    <w:name w:val="WW8Num1"/>
    <w:qFormat/>
  </w:style>
  <w:style w:type="paragraph" w:styleId="ae">
    <w:name w:val="List Paragraph"/>
    <w:basedOn w:val="a"/>
    <w:uiPriority w:val="34"/>
    <w:qFormat/>
    <w:rsid w:val="00F47351"/>
    <w:pPr>
      <w:ind w:left="720"/>
      <w:contextualSpacing/>
    </w:pPr>
    <w:rPr>
      <w:rFonts w:cs="Mangal"/>
      <w:szCs w:val="21"/>
    </w:rPr>
  </w:style>
  <w:style w:type="table" w:styleId="af">
    <w:name w:val="Table Grid"/>
    <w:basedOn w:val="a2"/>
    <w:uiPriority w:val="59"/>
    <w:rsid w:val="00FC02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5F"/>
    <w:pPr>
      <w:widowControl w:val="0"/>
      <w:suppressAutoHyphens/>
    </w:pPr>
    <w:rPr>
      <w:rFonts w:ascii="Times New Roman" w:eastAsia="Lucida Sans Unicode" w:hAnsi="Times New Roman" w:cs="Mangal;Cambria Math"/>
      <w:kern w:val="2"/>
      <w:sz w:val="24"/>
    </w:rPr>
  </w:style>
  <w:style w:type="paragraph" w:styleId="3">
    <w:name w:val="heading 3"/>
    <w:basedOn w:val="1"/>
    <w:next w:val="a0"/>
    <w:qFormat/>
    <w:pPr>
      <w:numPr>
        <w:ilvl w:val="2"/>
        <w:numId w:val="1"/>
      </w:numPr>
      <w:spacing w:before="140"/>
      <w:outlineLvl w:val="2"/>
    </w:pPr>
    <w:rPr>
      <w:rFonts w:ascii="Liberation Serif;Times New Roma" w:eastAsia="SimSun" w:hAnsi="Liberation Serif;Times New Roma" w:cs="Mangal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8Num2zfalse">
    <w:name w:val="WW8Num2zfalse"/>
    <w:qFormat/>
  </w:style>
  <w:style w:type="character" w:customStyle="1" w:styleId="WW8Num2ztrue">
    <w:name w:val="WW8Num2ztrue"/>
    <w:qFormat/>
  </w:style>
  <w:style w:type="character" w:customStyle="1" w:styleId="WW-WW8Num2ztrue">
    <w:name w:val="WW-WW8Num2ztrue"/>
    <w:qFormat/>
  </w:style>
  <w:style w:type="character" w:customStyle="1" w:styleId="WW-WW8Num2ztrue1">
    <w:name w:val="WW-WW8Num2ztrue1"/>
    <w:qFormat/>
  </w:style>
  <w:style w:type="character" w:customStyle="1" w:styleId="WW-WW8Num2ztrue2">
    <w:name w:val="WW-WW8Num2ztrue2"/>
    <w:qFormat/>
  </w:style>
  <w:style w:type="character" w:customStyle="1" w:styleId="WW-WW8Num2ztrue3">
    <w:name w:val="WW-WW8Num2ztrue3"/>
    <w:qFormat/>
  </w:style>
  <w:style w:type="character" w:customStyle="1" w:styleId="WW-WW8Num2ztrue4">
    <w:name w:val="WW-WW8Num2ztrue4"/>
    <w:qFormat/>
  </w:style>
  <w:style w:type="character" w:customStyle="1" w:styleId="WW-WW8Num2ztrue5">
    <w:name w:val="WW-WW8Num2ztrue5"/>
    <w:qFormat/>
  </w:style>
  <w:style w:type="character" w:customStyle="1" w:styleId="WW-WW8Num2ztrue6">
    <w:name w:val="WW-WW8Num2ztrue6"/>
    <w:qFormat/>
  </w:style>
  <w:style w:type="character" w:customStyle="1" w:styleId="WW-WW8Num1ztrue7">
    <w:name w:val="WW-WW8Num1ztrue7"/>
    <w:qFormat/>
  </w:style>
  <w:style w:type="character" w:customStyle="1" w:styleId="WW-WW8Num1ztrue11">
    <w:name w:val="WW-WW8Num1ztrue11"/>
    <w:qFormat/>
  </w:style>
  <w:style w:type="character" w:customStyle="1" w:styleId="WW-WW8Num1ztrue21">
    <w:name w:val="WW-WW8Num1ztrue21"/>
    <w:qFormat/>
  </w:style>
  <w:style w:type="character" w:customStyle="1" w:styleId="WW-WW8Num1ztrue31">
    <w:name w:val="WW-WW8Num1ztrue31"/>
    <w:qFormat/>
  </w:style>
  <w:style w:type="character" w:customStyle="1" w:styleId="WW-WW8Num1ztrue41">
    <w:name w:val="WW-WW8Num1ztrue41"/>
    <w:qFormat/>
  </w:style>
  <w:style w:type="character" w:customStyle="1" w:styleId="WW-WW8Num1ztrue51">
    <w:name w:val="WW-WW8Num1ztrue51"/>
    <w:qFormat/>
  </w:style>
  <w:style w:type="character" w:customStyle="1" w:styleId="WW-WW8Num1ztrue61">
    <w:name w:val="WW-WW8Num1ztrue61"/>
    <w:qFormat/>
  </w:style>
  <w:style w:type="character" w:customStyle="1" w:styleId="WW-WW8Num2ztrue7">
    <w:name w:val="WW-WW8Num2ztrue7"/>
    <w:qFormat/>
  </w:style>
  <w:style w:type="character" w:customStyle="1" w:styleId="WW-WW8Num2ztrue11">
    <w:name w:val="WW-WW8Num2ztrue11"/>
    <w:qFormat/>
  </w:style>
  <w:style w:type="character" w:customStyle="1" w:styleId="WW-WW8Num2ztrue21">
    <w:name w:val="WW-WW8Num2ztrue21"/>
    <w:qFormat/>
  </w:style>
  <w:style w:type="character" w:customStyle="1" w:styleId="WW-WW8Num2ztrue31">
    <w:name w:val="WW-WW8Num2ztrue31"/>
    <w:qFormat/>
  </w:style>
  <w:style w:type="character" w:customStyle="1" w:styleId="WW-WW8Num2ztrue41">
    <w:name w:val="WW-WW8Num2ztrue41"/>
    <w:qFormat/>
  </w:style>
  <w:style w:type="character" w:customStyle="1" w:styleId="WW-WW8Num2ztrue51">
    <w:name w:val="WW-WW8Num2ztrue51"/>
    <w:qFormat/>
  </w:style>
  <w:style w:type="character" w:customStyle="1" w:styleId="WW-WW8Num2ztrue61">
    <w:name w:val="WW-WW8Num2ztrue61"/>
    <w:qFormat/>
  </w:style>
  <w:style w:type="character" w:customStyle="1" w:styleId="WW-WW8Num1ztrue71">
    <w:name w:val="WW-WW8Num1ztrue71"/>
    <w:qFormat/>
  </w:style>
  <w:style w:type="character" w:customStyle="1" w:styleId="WW-WW8Num1ztrue111">
    <w:name w:val="WW-WW8Num1ztrue111"/>
    <w:qFormat/>
  </w:style>
  <w:style w:type="character" w:customStyle="1" w:styleId="WW-WW8Num1ztrue211">
    <w:name w:val="WW-WW8Num1ztrue211"/>
    <w:qFormat/>
  </w:style>
  <w:style w:type="character" w:customStyle="1" w:styleId="WW-WW8Num1ztrue311">
    <w:name w:val="WW-WW8Num1ztrue311"/>
    <w:qFormat/>
  </w:style>
  <w:style w:type="character" w:customStyle="1" w:styleId="WW-WW8Num1ztrue411">
    <w:name w:val="WW-WW8Num1ztrue411"/>
    <w:qFormat/>
  </w:style>
  <w:style w:type="character" w:customStyle="1" w:styleId="WW-WW8Num1ztrue511">
    <w:name w:val="WW-WW8Num1ztrue511"/>
    <w:qFormat/>
  </w:style>
  <w:style w:type="character" w:customStyle="1" w:styleId="WW-WW8Num1ztrue611">
    <w:name w:val="WW-WW8Num1ztrue611"/>
    <w:qFormat/>
  </w:style>
  <w:style w:type="character" w:customStyle="1" w:styleId="WW-WW8Num2ztrue71">
    <w:name w:val="WW-WW8Num2ztrue71"/>
    <w:qFormat/>
  </w:style>
  <w:style w:type="character" w:customStyle="1" w:styleId="WW-WW8Num2ztrue111">
    <w:name w:val="WW-WW8Num2ztrue111"/>
    <w:qFormat/>
  </w:style>
  <w:style w:type="character" w:customStyle="1" w:styleId="WW-WW8Num2ztrue211">
    <w:name w:val="WW-WW8Num2ztrue211"/>
    <w:qFormat/>
  </w:style>
  <w:style w:type="character" w:customStyle="1" w:styleId="WW-WW8Num2ztrue311">
    <w:name w:val="WW-WW8Num2ztrue311"/>
    <w:qFormat/>
  </w:style>
  <w:style w:type="character" w:customStyle="1" w:styleId="WW-WW8Num2ztrue411">
    <w:name w:val="WW-WW8Num2ztrue411"/>
    <w:qFormat/>
  </w:style>
  <w:style w:type="character" w:customStyle="1" w:styleId="WW-WW8Num2ztrue511">
    <w:name w:val="WW-WW8Num2ztrue511"/>
    <w:qFormat/>
  </w:style>
  <w:style w:type="character" w:customStyle="1" w:styleId="WW-WW8Num2ztrue611">
    <w:name w:val="WW-WW8Num2ztrue611"/>
    <w:qFormat/>
  </w:style>
  <w:style w:type="character" w:customStyle="1" w:styleId="WW-WW8Num1ztrue711">
    <w:name w:val="WW-WW8Num1ztrue711"/>
    <w:qFormat/>
  </w:style>
  <w:style w:type="character" w:customStyle="1" w:styleId="WW-WW8Num1ztrue1111">
    <w:name w:val="WW-WW8Num1ztrue1111"/>
    <w:qFormat/>
  </w:style>
  <w:style w:type="character" w:customStyle="1" w:styleId="WW-WW8Num1ztrue2111">
    <w:name w:val="WW-WW8Num1ztrue2111"/>
    <w:qFormat/>
  </w:style>
  <w:style w:type="character" w:customStyle="1" w:styleId="WW-WW8Num1ztrue3111">
    <w:name w:val="WW-WW8Num1ztrue3111"/>
    <w:qFormat/>
  </w:style>
  <w:style w:type="character" w:customStyle="1" w:styleId="WW-WW8Num1ztrue4111">
    <w:name w:val="WW-WW8Num1ztrue4111"/>
    <w:qFormat/>
  </w:style>
  <w:style w:type="character" w:customStyle="1" w:styleId="WW-WW8Num1ztrue5111">
    <w:name w:val="WW-WW8Num1ztrue5111"/>
    <w:qFormat/>
  </w:style>
  <w:style w:type="character" w:customStyle="1" w:styleId="WW-WW8Num1ztrue6111">
    <w:name w:val="WW-WW8Num1ztrue6111"/>
    <w:qFormat/>
  </w:style>
  <w:style w:type="character" w:customStyle="1" w:styleId="WW-WW8Num2ztrue711">
    <w:name w:val="WW-WW8Num2ztrue711"/>
    <w:qFormat/>
  </w:style>
  <w:style w:type="character" w:customStyle="1" w:styleId="WW-WW8Num2ztrue1111">
    <w:name w:val="WW-WW8Num2ztrue1111"/>
    <w:qFormat/>
  </w:style>
  <w:style w:type="character" w:customStyle="1" w:styleId="WW-WW8Num2ztrue2111">
    <w:name w:val="WW-WW8Num2ztrue2111"/>
    <w:qFormat/>
  </w:style>
  <w:style w:type="character" w:customStyle="1" w:styleId="WW-WW8Num2ztrue3111">
    <w:name w:val="WW-WW8Num2ztrue3111"/>
    <w:qFormat/>
  </w:style>
  <w:style w:type="character" w:customStyle="1" w:styleId="WW-WW8Num2ztrue4111">
    <w:name w:val="WW-WW8Num2ztrue4111"/>
    <w:qFormat/>
  </w:style>
  <w:style w:type="character" w:customStyle="1" w:styleId="WW-WW8Num2ztrue5111">
    <w:name w:val="WW-WW8Num2ztrue5111"/>
    <w:qFormat/>
  </w:style>
  <w:style w:type="character" w:customStyle="1" w:styleId="WW-WW8Num2ztrue6111">
    <w:name w:val="WW-WW8Num2ztrue6111"/>
    <w:qFormat/>
  </w:style>
  <w:style w:type="character" w:customStyle="1" w:styleId="WW-WW8Num1ztrue7111">
    <w:name w:val="WW-WW8Num1ztrue7111"/>
    <w:qFormat/>
  </w:style>
  <w:style w:type="character" w:customStyle="1" w:styleId="WW-WW8Num1ztrue11111">
    <w:name w:val="WW-WW8Num1ztrue11111"/>
    <w:qFormat/>
  </w:style>
  <w:style w:type="character" w:customStyle="1" w:styleId="WW-WW8Num1ztrue21111">
    <w:name w:val="WW-WW8Num1ztrue21111"/>
    <w:qFormat/>
  </w:style>
  <w:style w:type="character" w:customStyle="1" w:styleId="WW-WW8Num1ztrue31111">
    <w:name w:val="WW-WW8Num1ztrue31111"/>
    <w:qFormat/>
  </w:style>
  <w:style w:type="character" w:customStyle="1" w:styleId="WW-WW8Num1ztrue41111">
    <w:name w:val="WW-WW8Num1ztrue41111"/>
    <w:qFormat/>
  </w:style>
  <w:style w:type="character" w:customStyle="1" w:styleId="WW-WW8Num1ztrue51111">
    <w:name w:val="WW-WW8Num1ztrue51111"/>
    <w:qFormat/>
  </w:style>
  <w:style w:type="character" w:customStyle="1" w:styleId="WW-WW8Num1ztrue61111">
    <w:name w:val="WW-WW8Num1ztrue61111"/>
    <w:qFormat/>
  </w:style>
  <w:style w:type="character" w:customStyle="1" w:styleId="WW-WW8Num2ztrue7111">
    <w:name w:val="WW-WW8Num2ztrue7111"/>
    <w:qFormat/>
  </w:style>
  <w:style w:type="character" w:customStyle="1" w:styleId="WW-WW8Num2ztrue11111">
    <w:name w:val="WW-WW8Num2ztrue11111"/>
    <w:qFormat/>
  </w:style>
  <w:style w:type="character" w:customStyle="1" w:styleId="WW-WW8Num2ztrue21111">
    <w:name w:val="WW-WW8Num2ztrue21111"/>
    <w:qFormat/>
  </w:style>
  <w:style w:type="character" w:customStyle="1" w:styleId="WW-WW8Num2ztrue31111">
    <w:name w:val="WW-WW8Num2ztrue31111"/>
    <w:qFormat/>
  </w:style>
  <w:style w:type="character" w:customStyle="1" w:styleId="WW-WW8Num2ztrue41111">
    <w:name w:val="WW-WW8Num2ztrue41111"/>
    <w:qFormat/>
  </w:style>
  <w:style w:type="character" w:customStyle="1" w:styleId="WW-WW8Num2ztrue51111">
    <w:name w:val="WW-WW8Num2ztrue51111"/>
    <w:qFormat/>
  </w:style>
  <w:style w:type="character" w:customStyle="1" w:styleId="WW-WW8Num2ztrue61111">
    <w:name w:val="WW-WW8Num2ztrue61111"/>
    <w:qFormat/>
  </w:style>
  <w:style w:type="character" w:customStyle="1" w:styleId="WW-WW8Num1ztrue71111">
    <w:name w:val="WW-WW8Num1ztrue71111"/>
    <w:qFormat/>
  </w:style>
  <w:style w:type="character" w:customStyle="1" w:styleId="WW-WW8Num1ztrue111111">
    <w:name w:val="WW-WW8Num1ztrue111111"/>
    <w:qFormat/>
  </w:style>
  <w:style w:type="character" w:customStyle="1" w:styleId="WW-WW8Num1ztrue211111">
    <w:name w:val="WW-WW8Num1ztrue211111"/>
    <w:qFormat/>
  </w:style>
  <w:style w:type="character" w:customStyle="1" w:styleId="WW-WW8Num1ztrue311111">
    <w:name w:val="WW-WW8Num1ztrue311111"/>
    <w:qFormat/>
  </w:style>
  <w:style w:type="character" w:customStyle="1" w:styleId="WW-WW8Num1ztrue411111">
    <w:name w:val="WW-WW8Num1ztrue411111"/>
    <w:qFormat/>
  </w:style>
  <w:style w:type="character" w:customStyle="1" w:styleId="WW-WW8Num1ztrue511111">
    <w:name w:val="WW-WW8Num1ztrue511111"/>
    <w:qFormat/>
  </w:style>
  <w:style w:type="character" w:customStyle="1" w:styleId="WW-WW8Num1ztrue611111">
    <w:name w:val="WW-WW8Num1ztrue611111"/>
    <w:qFormat/>
  </w:style>
  <w:style w:type="character" w:customStyle="1" w:styleId="WW-WW8Num2ztrue71111">
    <w:name w:val="WW-WW8Num2ztrue71111"/>
    <w:qFormat/>
  </w:style>
  <w:style w:type="character" w:customStyle="1" w:styleId="WW-WW8Num2ztrue111111">
    <w:name w:val="WW-WW8Num2ztrue111111"/>
    <w:qFormat/>
  </w:style>
  <w:style w:type="character" w:customStyle="1" w:styleId="WW-WW8Num2ztrue211111">
    <w:name w:val="WW-WW8Num2ztrue211111"/>
    <w:qFormat/>
  </w:style>
  <w:style w:type="character" w:customStyle="1" w:styleId="WW-WW8Num2ztrue311111">
    <w:name w:val="WW-WW8Num2ztrue311111"/>
    <w:qFormat/>
  </w:style>
  <w:style w:type="character" w:customStyle="1" w:styleId="WW-WW8Num2ztrue411111">
    <w:name w:val="WW-WW8Num2ztrue411111"/>
    <w:qFormat/>
  </w:style>
  <w:style w:type="character" w:customStyle="1" w:styleId="WW-WW8Num2ztrue511111">
    <w:name w:val="WW-WW8Num2ztrue511111"/>
    <w:qFormat/>
  </w:style>
  <w:style w:type="character" w:customStyle="1" w:styleId="WW-WW8Num2ztrue611111">
    <w:name w:val="WW-WW8Num2ztrue611111"/>
    <w:qFormat/>
  </w:style>
  <w:style w:type="character" w:customStyle="1" w:styleId="WW-WW8Num1ztrue711111">
    <w:name w:val="WW-WW8Num1ztrue711111"/>
    <w:qFormat/>
  </w:style>
  <w:style w:type="character" w:customStyle="1" w:styleId="WW-WW8Num1ztrue1111111">
    <w:name w:val="WW-WW8Num1ztrue1111111"/>
    <w:qFormat/>
  </w:style>
  <w:style w:type="character" w:customStyle="1" w:styleId="WW-WW8Num1ztrue2111111">
    <w:name w:val="WW-WW8Num1ztrue2111111"/>
    <w:qFormat/>
  </w:style>
  <w:style w:type="character" w:customStyle="1" w:styleId="WW-WW8Num1ztrue3111111">
    <w:name w:val="WW-WW8Num1ztrue3111111"/>
    <w:qFormat/>
  </w:style>
  <w:style w:type="character" w:customStyle="1" w:styleId="WW-WW8Num1ztrue4111111">
    <w:name w:val="WW-WW8Num1ztrue4111111"/>
    <w:qFormat/>
  </w:style>
  <w:style w:type="character" w:customStyle="1" w:styleId="WW-WW8Num1ztrue5111111">
    <w:name w:val="WW-WW8Num1ztrue5111111"/>
    <w:qFormat/>
  </w:style>
  <w:style w:type="character" w:customStyle="1" w:styleId="WW-WW8Num1ztrue6111111">
    <w:name w:val="WW-WW8Num1ztrue6111111"/>
    <w:qFormat/>
  </w:style>
  <w:style w:type="character" w:customStyle="1" w:styleId="WW-WW8Num2ztrue711111">
    <w:name w:val="WW-WW8Num2ztrue711111"/>
    <w:qFormat/>
  </w:style>
  <w:style w:type="character" w:customStyle="1" w:styleId="WW-WW8Num2ztrue1111111">
    <w:name w:val="WW-WW8Num2ztrue1111111"/>
    <w:qFormat/>
  </w:style>
  <w:style w:type="character" w:customStyle="1" w:styleId="WW-WW8Num2ztrue2111111">
    <w:name w:val="WW-WW8Num2ztrue2111111"/>
    <w:qFormat/>
  </w:style>
  <w:style w:type="character" w:customStyle="1" w:styleId="WW-WW8Num2ztrue3111111">
    <w:name w:val="WW-WW8Num2ztrue3111111"/>
    <w:qFormat/>
  </w:style>
  <w:style w:type="character" w:customStyle="1" w:styleId="WW-WW8Num2ztrue4111111">
    <w:name w:val="WW-WW8Num2ztrue4111111"/>
    <w:qFormat/>
  </w:style>
  <w:style w:type="character" w:customStyle="1" w:styleId="WW-WW8Num2ztrue5111111">
    <w:name w:val="WW-WW8Num2ztrue5111111"/>
    <w:qFormat/>
  </w:style>
  <w:style w:type="character" w:customStyle="1" w:styleId="WW-WW8Num2ztrue6111111">
    <w:name w:val="WW-WW8Num2ztrue6111111"/>
    <w:qFormat/>
  </w:style>
  <w:style w:type="character" w:customStyle="1" w:styleId="WW-WW8Num1ztrue7111111">
    <w:name w:val="WW-WW8Num1ztrue7111111"/>
    <w:qFormat/>
  </w:style>
  <w:style w:type="character" w:customStyle="1" w:styleId="WW-WW8Num1ztrue11111111">
    <w:name w:val="WW-WW8Num1ztrue11111111"/>
    <w:qFormat/>
  </w:style>
  <w:style w:type="character" w:customStyle="1" w:styleId="WW-WW8Num1ztrue21111111">
    <w:name w:val="WW-WW8Num1ztrue21111111"/>
    <w:qFormat/>
  </w:style>
  <w:style w:type="character" w:customStyle="1" w:styleId="WW-WW8Num1ztrue31111111">
    <w:name w:val="WW-WW8Num1ztrue31111111"/>
    <w:qFormat/>
  </w:style>
  <w:style w:type="character" w:customStyle="1" w:styleId="WW-WW8Num1ztrue41111111">
    <w:name w:val="WW-WW8Num1ztrue41111111"/>
    <w:qFormat/>
  </w:style>
  <w:style w:type="character" w:customStyle="1" w:styleId="WW-WW8Num1ztrue51111111">
    <w:name w:val="WW-WW8Num1ztrue51111111"/>
    <w:qFormat/>
  </w:style>
  <w:style w:type="character" w:customStyle="1" w:styleId="WW-WW8Num1ztrue61111111">
    <w:name w:val="WW-WW8Num1ztrue61111111"/>
    <w:qFormat/>
  </w:style>
  <w:style w:type="character" w:customStyle="1" w:styleId="WW-WW8Num2ztrue7111111">
    <w:name w:val="WW-WW8Num2ztrue7111111"/>
    <w:qFormat/>
  </w:style>
  <w:style w:type="character" w:customStyle="1" w:styleId="WW-WW8Num2ztrue11111111">
    <w:name w:val="WW-WW8Num2ztrue11111111"/>
    <w:qFormat/>
  </w:style>
  <w:style w:type="character" w:customStyle="1" w:styleId="WW-WW8Num2ztrue21111111">
    <w:name w:val="WW-WW8Num2ztrue21111111"/>
    <w:qFormat/>
  </w:style>
  <w:style w:type="character" w:customStyle="1" w:styleId="WW-WW8Num2ztrue31111111">
    <w:name w:val="WW-WW8Num2ztrue31111111"/>
    <w:qFormat/>
  </w:style>
  <w:style w:type="character" w:customStyle="1" w:styleId="WW-WW8Num2ztrue41111111">
    <w:name w:val="WW-WW8Num2ztrue41111111"/>
    <w:qFormat/>
  </w:style>
  <w:style w:type="character" w:customStyle="1" w:styleId="WW-WW8Num2ztrue51111111">
    <w:name w:val="WW-WW8Num2ztrue51111111"/>
    <w:qFormat/>
  </w:style>
  <w:style w:type="character" w:customStyle="1" w:styleId="WW-WW8Num2ztrue61111111">
    <w:name w:val="WW-WW8Num2ztrue61111111"/>
    <w:qFormat/>
  </w:style>
  <w:style w:type="character" w:customStyle="1" w:styleId="WW-WW8Num1ztrue71111111">
    <w:name w:val="WW-WW8Num1ztrue71111111"/>
    <w:qFormat/>
  </w:style>
  <w:style w:type="character" w:customStyle="1" w:styleId="WW-WW8Num1ztrue111111111">
    <w:name w:val="WW-WW8Num1ztrue111111111"/>
    <w:qFormat/>
  </w:style>
  <w:style w:type="character" w:customStyle="1" w:styleId="WW-WW8Num1ztrue211111111">
    <w:name w:val="WW-WW8Num1ztrue211111111"/>
    <w:qFormat/>
  </w:style>
  <w:style w:type="character" w:customStyle="1" w:styleId="WW-WW8Num1ztrue311111111">
    <w:name w:val="WW-WW8Num1ztrue311111111"/>
    <w:qFormat/>
  </w:style>
  <w:style w:type="character" w:customStyle="1" w:styleId="WW-WW8Num1ztrue411111111">
    <w:name w:val="WW-WW8Num1ztrue411111111"/>
    <w:qFormat/>
  </w:style>
  <w:style w:type="character" w:customStyle="1" w:styleId="WW-WW8Num1ztrue511111111">
    <w:name w:val="WW-WW8Num1ztrue511111111"/>
    <w:qFormat/>
  </w:style>
  <w:style w:type="character" w:customStyle="1" w:styleId="WW-WW8Num1ztrue611111111">
    <w:name w:val="WW-WW8Num1ztrue611111111"/>
    <w:qFormat/>
  </w:style>
  <w:style w:type="character" w:customStyle="1" w:styleId="WW-WW8Num2ztrue71111111">
    <w:name w:val="WW-WW8Num2ztrue71111111"/>
    <w:qFormat/>
  </w:style>
  <w:style w:type="character" w:customStyle="1" w:styleId="WW-WW8Num2ztrue111111111">
    <w:name w:val="WW-WW8Num2ztrue111111111"/>
    <w:qFormat/>
  </w:style>
  <w:style w:type="character" w:customStyle="1" w:styleId="WW-WW8Num2ztrue211111111">
    <w:name w:val="WW-WW8Num2ztrue211111111"/>
    <w:qFormat/>
  </w:style>
  <w:style w:type="character" w:customStyle="1" w:styleId="WW-WW8Num2ztrue311111111">
    <w:name w:val="WW-WW8Num2ztrue311111111"/>
    <w:qFormat/>
  </w:style>
  <w:style w:type="character" w:customStyle="1" w:styleId="WW-WW8Num2ztrue411111111">
    <w:name w:val="WW-WW8Num2ztrue411111111"/>
    <w:qFormat/>
  </w:style>
  <w:style w:type="character" w:customStyle="1" w:styleId="WW-WW8Num2ztrue511111111">
    <w:name w:val="WW-WW8Num2ztrue511111111"/>
    <w:qFormat/>
  </w:style>
  <w:style w:type="character" w:customStyle="1" w:styleId="WW-WW8Num2ztrue611111111">
    <w:name w:val="WW-WW8Num2ztrue611111111"/>
    <w:qFormat/>
  </w:style>
  <w:style w:type="character" w:customStyle="1" w:styleId="WW-WW8Num1ztrue711111111">
    <w:name w:val="WW-WW8Num1ztrue711111111"/>
    <w:qFormat/>
  </w:style>
  <w:style w:type="character" w:customStyle="1" w:styleId="WW-WW8Num1ztrue1111111111">
    <w:name w:val="WW-WW8Num1ztrue1111111111"/>
    <w:qFormat/>
  </w:style>
  <w:style w:type="character" w:customStyle="1" w:styleId="WW-WW8Num1ztrue2111111111">
    <w:name w:val="WW-WW8Num1ztrue2111111111"/>
    <w:qFormat/>
  </w:style>
  <w:style w:type="character" w:customStyle="1" w:styleId="WW-WW8Num1ztrue3111111111">
    <w:name w:val="WW-WW8Num1ztrue3111111111"/>
    <w:qFormat/>
  </w:style>
  <w:style w:type="character" w:customStyle="1" w:styleId="WW-WW8Num1ztrue4111111111">
    <w:name w:val="WW-WW8Num1ztrue4111111111"/>
    <w:qFormat/>
  </w:style>
  <w:style w:type="character" w:customStyle="1" w:styleId="WW-WW8Num1ztrue5111111111">
    <w:name w:val="WW-WW8Num1ztrue5111111111"/>
    <w:qFormat/>
  </w:style>
  <w:style w:type="character" w:customStyle="1" w:styleId="WW-WW8Num1ztrue6111111111">
    <w:name w:val="WW-WW8Num1ztrue6111111111"/>
    <w:qFormat/>
  </w:style>
  <w:style w:type="character" w:customStyle="1" w:styleId="WW-WW8Num2ztrue711111111">
    <w:name w:val="WW-WW8Num2ztrue711111111"/>
    <w:qFormat/>
  </w:style>
  <w:style w:type="character" w:customStyle="1" w:styleId="WW-WW8Num2ztrue1111111111">
    <w:name w:val="WW-WW8Num2ztrue1111111111"/>
    <w:qFormat/>
  </w:style>
  <w:style w:type="character" w:customStyle="1" w:styleId="WW-WW8Num2ztrue2111111111">
    <w:name w:val="WW-WW8Num2ztrue2111111111"/>
    <w:qFormat/>
  </w:style>
  <w:style w:type="character" w:customStyle="1" w:styleId="WW-WW8Num2ztrue3111111111">
    <w:name w:val="WW-WW8Num2ztrue3111111111"/>
    <w:qFormat/>
  </w:style>
  <w:style w:type="character" w:customStyle="1" w:styleId="WW-WW8Num2ztrue4111111111">
    <w:name w:val="WW-WW8Num2ztrue4111111111"/>
    <w:qFormat/>
  </w:style>
  <w:style w:type="character" w:customStyle="1" w:styleId="WW-WW8Num2ztrue5111111111">
    <w:name w:val="WW-WW8Num2ztrue5111111111"/>
    <w:qFormat/>
  </w:style>
  <w:style w:type="character" w:customStyle="1" w:styleId="WW-WW8Num2ztrue6111111111">
    <w:name w:val="WW-WW8Num2ztrue6111111111"/>
    <w:qFormat/>
  </w:style>
  <w:style w:type="character" w:customStyle="1" w:styleId="WW-WW8Num1ztrue7111111111">
    <w:name w:val="WW-WW8Num1ztrue7111111111"/>
    <w:qFormat/>
  </w:style>
  <w:style w:type="character" w:customStyle="1" w:styleId="WW-WW8Num1ztrue11111111111">
    <w:name w:val="WW-WW8Num1ztrue11111111111"/>
    <w:qFormat/>
  </w:style>
  <w:style w:type="character" w:customStyle="1" w:styleId="WW-WW8Num1ztrue21111111111">
    <w:name w:val="WW-WW8Num1ztrue21111111111"/>
    <w:qFormat/>
  </w:style>
  <w:style w:type="character" w:customStyle="1" w:styleId="WW-WW8Num1ztrue31111111111">
    <w:name w:val="WW-WW8Num1ztrue31111111111"/>
    <w:qFormat/>
  </w:style>
  <w:style w:type="character" w:customStyle="1" w:styleId="WW-WW8Num1ztrue41111111111">
    <w:name w:val="WW-WW8Num1ztrue41111111111"/>
    <w:qFormat/>
  </w:style>
  <w:style w:type="character" w:customStyle="1" w:styleId="WW-WW8Num1ztrue51111111111">
    <w:name w:val="WW-WW8Num1ztrue51111111111"/>
    <w:qFormat/>
  </w:style>
  <w:style w:type="character" w:customStyle="1" w:styleId="WW-WW8Num1ztrue61111111111">
    <w:name w:val="WW-WW8Num1ztrue61111111111"/>
    <w:qFormat/>
  </w:style>
  <w:style w:type="character" w:customStyle="1" w:styleId="WW-WW8Num2ztrue7111111111">
    <w:name w:val="WW-WW8Num2ztrue7111111111"/>
    <w:qFormat/>
  </w:style>
  <w:style w:type="character" w:customStyle="1" w:styleId="WW-WW8Num2ztrue11111111111">
    <w:name w:val="WW-WW8Num2ztrue11111111111"/>
    <w:qFormat/>
  </w:style>
  <w:style w:type="character" w:customStyle="1" w:styleId="WW-WW8Num2ztrue21111111111">
    <w:name w:val="WW-WW8Num2ztrue21111111111"/>
    <w:qFormat/>
  </w:style>
  <w:style w:type="character" w:customStyle="1" w:styleId="WW-WW8Num2ztrue31111111111">
    <w:name w:val="WW-WW8Num2ztrue31111111111"/>
    <w:qFormat/>
  </w:style>
  <w:style w:type="character" w:customStyle="1" w:styleId="WW-WW8Num2ztrue41111111111">
    <w:name w:val="WW-WW8Num2ztrue41111111111"/>
    <w:qFormat/>
  </w:style>
  <w:style w:type="character" w:customStyle="1" w:styleId="WW-WW8Num2ztrue51111111111">
    <w:name w:val="WW-WW8Num2ztrue51111111111"/>
    <w:qFormat/>
  </w:style>
  <w:style w:type="character" w:customStyle="1" w:styleId="WW-WW8Num2ztrue61111111111">
    <w:name w:val="WW-WW8Num2ztrue61111111111"/>
    <w:qFormat/>
  </w:style>
  <w:style w:type="character" w:customStyle="1" w:styleId="WW-WW8Num1ztrue71111111111">
    <w:name w:val="WW-WW8Num1ztrue71111111111"/>
    <w:qFormat/>
  </w:style>
  <w:style w:type="character" w:customStyle="1" w:styleId="WW-WW8Num1ztrue111111111111">
    <w:name w:val="WW-WW8Num1ztrue111111111111"/>
    <w:qFormat/>
  </w:style>
  <w:style w:type="character" w:customStyle="1" w:styleId="WW-WW8Num1ztrue211111111111">
    <w:name w:val="WW-WW8Num1ztrue211111111111"/>
    <w:qFormat/>
  </w:style>
  <w:style w:type="character" w:customStyle="1" w:styleId="WW-WW8Num1ztrue311111111111">
    <w:name w:val="WW-WW8Num1ztrue311111111111"/>
    <w:qFormat/>
  </w:style>
  <w:style w:type="character" w:customStyle="1" w:styleId="WW-WW8Num1ztrue411111111111">
    <w:name w:val="WW-WW8Num1ztrue411111111111"/>
    <w:qFormat/>
  </w:style>
  <w:style w:type="character" w:customStyle="1" w:styleId="WW-WW8Num1ztrue511111111111">
    <w:name w:val="WW-WW8Num1ztrue511111111111"/>
    <w:qFormat/>
  </w:style>
  <w:style w:type="character" w:customStyle="1" w:styleId="WW-WW8Num1ztrue611111111111">
    <w:name w:val="WW-WW8Num1ztrue611111111111"/>
    <w:qFormat/>
  </w:style>
  <w:style w:type="character" w:customStyle="1" w:styleId="WW-WW8Num2ztrue71111111111">
    <w:name w:val="WW-WW8Num2ztrue71111111111"/>
    <w:qFormat/>
  </w:style>
  <w:style w:type="character" w:customStyle="1" w:styleId="WW-WW8Num2ztrue111111111111">
    <w:name w:val="WW-WW8Num2ztrue111111111111"/>
    <w:qFormat/>
  </w:style>
  <w:style w:type="character" w:customStyle="1" w:styleId="WW-WW8Num2ztrue211111111111">
    <w:name w:val="WW-WW8Num2ztrue211111111111"/>
    <w:qFormat/>
  </w:style>
  <w:style w:type="character" w:customStyle="1" w:styleId="WW-WW8Num2ztrue311111111111">
    <w:name w:val="WW-WW8Num2ztrue311111111111"/>
    <w:qFormat/>
  </w:style>
  <w:style w:type="character" w:customStyle="1" w:styleId="WW-WW8Num2ztrue411111111111">
    <w:name w:val="WW-WW8Num2ztrue411111111111"/>
    <w:qFormat/>
  </w:style>
  <w:style w:type="character" w:customStyle="1" w:styleId="WW-WW8Num2ztrue511111111111">
    <w:name w:val="WW-WW8Num2ztrue511111111111"/>
    <w:qFormat/>
  </w:style>
  <w:style w:type="character" w:customStyle="1" w:styleId="WW-WW8Num2ztrue611111111111">
    <w:name w:val="WW-WW8Num2ztrue611111111111"/>
    <w:qFormat/>
  </w:style>
  <w:style w:type="character" w:customStyle="1" w:styleId="WW-WW8Num1ztrue711111111111">
    <w:name w:val="WW-WW8Num1ztrue711111111111"/>
    <w:qFormat/>
  </w:style>
  <w:style w:type="character" w:customStyle="1" w:styleId="WW-WW8Num1ztrue1111111111111">
    <w:name w:val="WW-WW8Num1ztrue1111111111111"/>
    <w:qFormat/>
  </w:style>
  <w:style w:type="character" w:customStyle="1" w:styleId="WW-WW8Num1ztrue2111111111111">
    <w:name w:val="WW-WW8Num1ztrue2111111111111"/>
    <w:qFormat/>
  </w:style>
  <w:style w:type="character" w:customStyle="1" w:styleId="WW-WW8Num1ztrue3111111111111">
    <w:name w:val="WW-WW8Num1ztrue3111111111111"/>
    <w:qFormat/>
  </w:style>
  <w:style w:type="character" w:customStyle="1" w:styleId="WW-WW8Num1ztrue4111111111111">
    <w:name w:val="WW-WW8Num1ztrue4111111111111"/>
    <w:qFormat/>
  </w:style>
  <w:style w:type="character" w:customStyle="1" w:styleId="WW-WW8Num1ztrue5111111111111">
    <w:name w:val="WW-WW8Num1ztrue5111111111111"/>
    <w:qFormat/>
  </w:style>
  <w:style w:type="character" w:customStyle="1" w:styleId="WW-WW8Num1ztrue6111111111111">
    <w:name w:val="WW-WW8Num1ztrue6111111111111"/>
    <w:qFormat/>
  </w:style>
  <w:style w:type="character" w:customStyle="1" w:styleId="WW-WW8Num2ztrue711111111111">
    <w:name w:val="WW-WW8Num2ztrue711111111111"/>
    <w:qFormat/>
  </w:style>
  <w:style w:type="character" w:customStyle="1" w:styleId="WW-WW8Num2ztrue1111111111111">
    <w:name w:val="WW-WW8Num2ztrue1111111111111"/>
    <w:qFormat/>
  </w:style>
  <w:style w:type="character" w:customStyle="1" w:styleId="WW-WW8Num2ztrue2111111111111">
    <w:name w:val="WW-WW8Num2ztrue2111111111111"/>
    <w:qFormat/>
  </w:style>
  <w:style w:type="character" w:customStyle="1" w:styleId="WW-WW8Num2ztrue3111111111111">
    <w:name w:val="WW-WW8Num2ztrue3111111111111"/>
    <w:qFormat/>
  </w:style>
  <w:style w:type="character" w:customStyle="1" w:styleId="WW-WW8Num2ztrue4111111111111">
    <w:name w:val="WW-WW8Num2ztrue4111111111111"/>
    <w:qFormat/>
  </w:style>
  <w:style w:type="character" w:customStyle="1" w:styleId="WW-WW8Num2ztrue5111111111111">
    <w:name w:val="WW-WW8Num2ztrue5111111111111"/>
    <w:qFormat/>
  </w:style>
  <w:style w:type="character" w:customStyle="1" w:styleId="WW-WW8Num2ztrue6111111111111">
    <w:name w:val="WW-WW8Num2ztrue6111111111111"/>
    <w:qFormat/>
  </w:style>
  <w:style w:type="character" w:customStyle="1" w:styleId="WW-WW8Num1ztrue7111111111111">
    <w:name w:val="WW-WW8Num1ztrue7111111111111"/>
    <w:qFormat/>
  </w:style>
  <w:style w:type="character" w:customStyle="1" w:styleId="WW-WW8Num1ztrue11111111111111">
    <w:name w:val="WW-WW8Num1ztrue11111111111111"/>
    <w:qFormat/>
  </w:style>
  <w:style w:type="character" w:customStyle="1" w:styleId="WW-WW8Num1ztrue21111111111111">
    <w:name w:val="WW-WW8Num1ztrue21111111111111"/>
    <w:qFormat/>
  </w:style>
  <w:style w:type="character" w:customStyle="1" w:styleId="WW-WW8Num1ztrue31111111111111">
    <w:name w:val="WW-WW8Num1ztrue31111111111111"/>
    <w:qFormat/>
  </w:style>
  <w:style w:type="character" w:customStyle="1" w:styleId="WW-WW8Num1ztrue41111111111111">
    <w:name w:val="WW-WW8Num1ztrue41111111111111"/>
    <w:qFormat/>
  </w:style>
  <w:style w:type="character" w:customStyle="1" w:styleId="WW-WW8Num1ztrue51111111111111">
    <w:name w:val="WW-WW8Num1ztrue51111111111111"/>
    <w:qFormat/>
  </w:style>
  <w:style w:type="character" w:customStyle="1" w:styleId="WW-WW8Num1ztrue61111111111111">
    <w:name w:val="WW-WW8Num1ztrue61111111111111"/>
    <w:qFormat/>
  </w:style>
  <w:style w:type="character" w:customStyle="1" w:styleId="WW-WW8Num2ztrue7111111111111">
    <w:name w:val="WW-WW8Num2ztrue7111111111111"/>
    <w:qFormat/>
  </w:style>
  <w:style w:type="character" w:customStyle="1" w:styleId="WW-WW8Num2ztrue11111111111111">
    <w:name w:val="WW-WW8Num2ztrue11111111111111"/>
    <w:qFormat/>
  </w:style>
  <w:style w:type="character" w:customStyle="1" w:styleId="WW-WW8Num2ztrue21111111111111">
    <w:name w:val="WW-WW8Num2ztrue21111111111111"/>
    <w:qFormat/>
  </w:style>
  <w:style w:type="character" w:customStyle="1" w:styleId="WW-WW8Num2ztrue31111111111111">
    <w:name w:val="WW-WW8Num2ztrue31111111111111"/>
    <w:qFormat/>
  </w:style>
  <w:style w:type="character" w:customStyle="1" w:styleId="WW-WW8Num2ztrue41111111111111">
    <w:name w:val="WW-WW8Num2ztrue41111111111111"/>
    <w:qFormat/>
  </w:style>
  <w:style w:type="character" w:customStyle="1" w:styleId="WW-WW8Num2ztrue51111111111111">
    <w:name w:val="WW-WW8Num2ztrue51111111111111"/>
    <w:qFormat/>
  </w:style>
  <w:style w:type="character" w:customStyle="1" w:styleId="WW-WW8Num2ztrue61111111111111">
    <w:name w:val="WW-WW8Num2ztrue61111111111111"/>
    <w:qFormat/>
  </w:style>
  <w:style w:type="character" w:customStyle="1" w:styleId="WW-WW8Num1ztrue71111111111111">
    <w:name w:val="WW-WW8Num1ztrue71111111111111"/>
    <w:qFormat/>
  </w:style>
  <w:style w:type="character" w:customStyle="1" w:styleId="WW-WW8Num1ztrue111111111111111">
    <w:name w:val="WW-WW8Num1ztrue111111111111111"/>
    <w:qFormat/>
  </w:style>
  <w:style w:type="character" w:customStyle="1" w:styleId="WW-WW8Num1ztrue211111111111111">
    <w:name w:val="WW-WW8Num1ztrue211111111111111"/>
    <w:qFormat/>
  </w:style>
  <w:style w:type="character" w:customStyle="1" w:styleId="WW-WW8Num1ztrue311111111111111">
    <w:name w:val="WW-WW8Num1ztrue311111111111111"/>
    <w:qFormat/>
  </w:style>
  <w:style w:type="character" w:customStyle="1" w:styleId="WW-WW8Num1ztrue411111111111111">
    <w:name w:val="WW-WW8Num1ztrue411111111111111"/>
    <w:qFormat/>
  </w:style>
  <w:style w:type="character" w:customStyle="1" w:styleId="WW-WW8Num1ztrue511111111111111">
    <w:name w:val="WW-WW8Num1ztrue511111111111111"/>
    <w:qFormat/>
  </w:style>
  <w:style w:type="character" w:customStyle="1" w:styleId="WW-WW8Num1ztrue611111111111111">
    <w:name w:val="WW-WW8Num1ztrue611111111111111"/>
    <w:qFormat/>
  </w:style>
  <w:style w:type="character" w:customStyle="1" w:styleId="WW-WW8Num2ztrue71111111111111">
    <w:name w:val="WW-WW8Num2ztrue71111111111111"/>
    <w:qFormat/>
  </w:style>
  <w:style w:type="character" w:customStyle="1" w:styleId="WW-WW8Num2ztrue111111111111111">
    <w:name w:val="WW-WW8Num2ztrue111111111111111"/>
    <w:qFormat/>
  </w:style>
  <w:style w:type="character" w:customStyle="1" w:styleId="WW-WW8Num2ztrue211111111111111">
    <w:name w:val="WW-WW8Num2ztrue211111111111111"/>
    <w:qFormat/>
  </w:style>
  <w:style w:type="character" w:customStyle="1" w:styleId="WW-WW8Num2ztrue311111111111111">
    <w:name w:val="WW-WW8Num2ztrue311111111111111"/>
    <w:qFormat/>
  </w:style>
  <w:style w:type="character" w:customStyle="1" w:styleId="WW-WW8Num2ztrue411111111111111">
    <w:name w:val="WW-WW8Num2ztrue411111111111111"/>
    <w:qFormat/>
  </w:style>
  <w:style w:type="character" w:customStyle="1" w:styleId="WW-WW8Num2ztrue511111111111111">
    <w:name w:val="WW-WW8Num2ztrue511111111111111"/>
    <w:qFormat/>
  </w:style>
  <w:style w:type="character" w:customStyle="1" w:styleId="WW-WW8Num2ztrue611111111111111">
    <w:name w:val="WW-WW8Num2ztrue611111111111111"/>
    <w:qFormat/>
  </w:style>
  <w:style w:type="character" w:customStyle="1" w:styleId="WW-WW8Num1ztrue711111111111111">
    <w:name w:val="WW-WW8Num1ztrue711111111111111"/>
    <w:qFormat/>
  </w:style>
  <w:style w:type="character" w:customStyle="1" w:styleId="WW-WW8Num1ztrue1111111111111111">
    <w:name w:val="WW-WW8Num1ztrue1111111111111111"/>
    <w:qFormat/>
  </w:style>
  <w:style w:type="character" w:customStyle="1" w:styleId="WW-WW8Num1ztrue2111111111111111">
    <w:name w:val="WW-WW8Num1ztrue2111111111111111"/>
    <w:qFormat/>
  </w:style>
  <w:style w:type="character" w:customStyle="1" w:styleId="WW-WW8Num1ztrue3111111111111111">
    <w:name w:val="WW-WW8Num1ztrue3111111111111111"/>
    <w:qFormat/>
  </w:style>
  <w:style w:type="character" w:customStyle="1" w:styleId="WW-WW8Num1ztrue4111111111111111">
    <w:name w:val="WW-WW8Num1ztrue4111111111111111"/>
    <w:qFormat/>
  </w:style>
  <w:style w:type="character" w:customStyle="1" w:styleId="WW-WW8Num1ztrue5111111111111111">
    <w:name w:val="WW-WW8Num1ztrue5111111111111111"/>
    <w:qFormat/>
  </w:style>
  <w:style w:type="character" w:customStyle="1" w:styleId="WW-WW8Num1ztrue6111111111111111">
    <w:name w:val="WW-WW8Num1ztrue6111111111111111"/>
    <w:qFormat/>
  </w:style>
  <w:style w:type="character" w:customStyle="1" w:styleId="WW-WW8Num2ztrue711111111111111">
    <w:name w:val="WW-WW8Num2ztrue711111111111111"/>
    <w:qFormat/>
  </w:style>
  <w:style w:type="character" w:customStyle="1" w:styleId="WW-WW8Num2ztrue1111111111111111">
    <w:name w:val="WW-WW8Num2ztrue1111111111111111"/>
    <w:qFormat/>
  </w:style>
  <w:style w:type="character" w:customStyle="1" w:styleId="WW-WW8Num2ztrue2111111111111111">
    <w:name w:val="WW-WW8Num2ztrue2111111111111111"/>
    <w:qFormat/>
  </w:style>
  <w:style w:type="character" w:customStyle="1" w:styleId="WW-WW8Num2ztrue3111111111111111">
    <w:name w:val="WW-WW8Num2ztrue3111111111111111"/>
    <w:qFormat/>
  </w:style>
  <w:style w:type="character" w:customStyle="1" w:styleId="WW-WW8Num2ztrue4111111111111111">
    <w:name w:val="WW-WW8Num2ztrue4111111111111111"/>
    <w:qFormat/>
  </w:style>
  <w:style w:type="character" w:customStyle="1" w:styleId="WW-WW8Num2ztrue5111111111111111">
    <w:name w:val="WW-WW8Num2ztrue5111111111111111"/>
    <w:qFormat/>
  </w:style>
  <w:style w:type="character" w:customStyle="1" w:styleId="WW-WW8Num2ztrue6111111111111111">
    <w:name w:val="WW-WW8Num2ztrue6111111111111111"/>
    <w:qFormat/>
  </w:style>
  <w:style w:type="character" w:customStyle="1" w:styleId="WW-WW8Num1ztrue7111111111111111">
    <w:name w:val="WW-WW8Num1ztrue7111111111111111"/>
    <w:qFormat/>
  </w:style>
  <w:style w:type="character" w:customStyle="1" w:styleId="WW-WW8Num1ztrue11111111111111111">
    <w:name w:val="WW-WW8Num1ztrue11111111111111111"/>
    <w:qFormat/>
  </w:style>
  <w:style w:type="character" w:customStyle="1" w:styleId="WW-WW8Num1ztrue21111111111111111">
    <w:name w:val="WW-WW8Num1ztrue21111111111111111"/>
    <w:qFormat/>
  </w:style>
  <w:style w:type="character" w:customStyle="1" w:styleId="WW-WW8Num1ztrue31111111111111111">
    <w:name w:val="WW-WW8Num1ztrue31111111111111111"/>
    <w:qFormat/>
  </w:style>
  <w:style w:type="character" w:customStyle="1" w:styleId="WW-WW8Num1ztrue41111111111111111">
    <w:name w:val="WW-WW8Num1ztrue41111111111111111"/>
    <w:qFormat/>
  </w:style>
  <w:style w:type="character" w:customStyle="1" w:styleId="WW-WW8Num1ztrue51111111111111111">
    <w:name w:val="WW-WW8Num1ztrue51111111111111111"/>
    <w:qFormat/>
  </w:style>
  <w:style w:type="character" w:customStyle="1" w:styleId="WW-WW8Num1ztrue61111111111111111">
    <w:name w:val="WW-WW8Num1ztrue61111111111111111"/>
    <w:qFormat/>
  </w:style>
  <w:style w:type="character" w:customStyle="1" w:styleId="WW-WW8Num2ztrue7111111111111111">
    <w:name w:val="WW-WW8Num2ztrue7111111111111111"/>
    <w:qFormat/>
  </w:style>
  <w:style w:type="character" w:customStyle="1" w:styleId="WW-WW8Num2ztrue11111111111111111">
    <w:name w:val="WW-WW8Num2ztrue11111111111111111"/>
    <w:qFormat/>
  </w:style>
  <w:style w:type="character" w:customStyle="1" w:styleId="WW-WW8Num2ztrue21111111111111111">
    <w:name w:val="WW-WW8Num2ztrue21111111111111111"/>
    <w:qFormat/>
  </w:style>
  <w:style w:type="character" w:customStyle="1" w:styleId="WW-WW8Num2ztrue31111111111111111">
    <w:name w:val="WW-WW8Num2ztrue31111111111111111"/>
    <w:qFormat/>
  </w:style>
  <w:style w:type="character" w:customStyle="1" w:styleId="WW-WW8Num2ztrue41111111111111111">
    <w:name w:val="WW-WW8Num2ztrue41111111111111111"/>
    <w:qFormat/>
  </w:style>
  <w:style w:type="character" w:customStyle="1" w:styleId="WW-WW8Num2ztrue51111111111111111">
    <w:name w:val="WW-WW8Num2ztrue51111111111111111"/>
    <w:qFormat/>
  </w:style>
  <w:style w:type="character" w:customStyle="1" w:styleId="WW-WW8Num2ztrue61111111111111111">
    <w:name w:val="WW-WW8Num2ztrue61111111111111111"/>
    <w:qFormat/>
  </w:style>
  <w:style w:type="character" w:customStyle="1" w:styleId="WW-WW8Num1ztrue71111111111111111">
    <w:name w:val="WW-WW8Num1ztrue71111111111111111"/>
    <w:qFormat/>
  </w:style>
  <w:style w:type="character" w:customStyle="1" w:styleId="WW-WW8Num1ztrue111111111111111111">
    <w:name w:val="WW-WW8Num1ztrue111111111111111111"/>
    <w:qFormat/>
  </w:style>
  <w:style w:type="character" w:customStyle="1" w:styleId="WW-WW8Num1ztrue211111111111111111">
    <w:name w:val="WW-WW8Num1ztrue211111111111111111"/>
    <w:qFormat/>
  </w:style>
  <w:style w:type="character" w:customStyle="1" w:styleId="WW-WW8Num1ztrue311111111111111111">
    <w:name w:val="WW-WW8Num1ztrue311111111111111111"/>
    <w:qFormat/>
  </w:style>
  <w:style w:type="character" w:customStyle="1" w:styleId="WW-WW8Num1ztrue411111111111111111">
    <w:name w:val="WW-WW8Num1ztrue411111111111111111"/>
    <w:qFormat/>
  </w:style>
  <w:style w:type="character" w:customStyle="1" w:styleId="WW-WW8Num1ztrue511111111111111111">
    <w:name w:val="WW-WW8Num1ztrue511111111111111111"/>
    <w:qFormat/>
  </w:style>
  <w:style w:type="character" w:customStyle="1" w:styleId="WW-WW8Num1ztrue611111111111111111">
    <w:name w:val="WW-WW8Num1ztrue611111111111111111"/>
    <w:qFormat/>
  </w:style>
  <w:style w:type="character" w:customStyle="1" w:styleId="WW-WW8Num2ztrue71111111111111111">
    <w:name w:val="WW-WW8Num2ztrue71111111111111111"/>
    <w:qFormat/>
  </w:style>
  <w:style w:type="character" w:customStyle="1" w:styleId="WW-WW8Num2ztrue111111111111111111">
    <w:name w:val="WW-WW8Num2ztrue111111111111111111"/>
    <w:qFormat/>
  </w:style>
  <w:style w:type="character" w:customStyle="1" w:styleId="WW-WW8Num2ztrue211111111111111111">
    <w:name w:val="WW-WW8Num2ztrue211111111111111111"/>
    <w:qFormat/>
  </w:style>
  <w:style w:type="character" w:customStyle="1" w:styleId="WW-WW8Num2ztrue311111111111111111">
    <w:name w:val="WW-WW8Num2ztrue311111111111111111"/>
    <w:qFormat/>
  </w:style>
  <w:style w:type="character" w:customStyle="1" w:styleId="WW-WW8Num2ztrue411111111111111111">
    <w:name w:val="WW-WW8Num2ztrue411111111111111111"/>
    <w:qFormat/>
  </w:style>
  <w:style w:type="character" w:customStyle="1" w:styleId="WW-WW8Num2ztrue511111111111111111">
    <w:name w:val="WW-WW8Num2ztrue511111111111111111"/>
    <w:qFormat/>
  </w:style>
  <w:style w:type="character" w:customStyle="1" w:styleId="WW-WW8Num2ztrue611111111111111111">
    <w:name w:val="WW-WW8Num2ztrue611111111111111111"/>
    <w:qFormat/>
  </w:style>
  <w:style w:type="character" w:customStyle="1" w:styleId="WW8Num1zfalse">
    <w:name w:val="WW8Num1zfalse"/>
    <w:qFormat/>
    <w:rPr>
      <w:sz w:val="28"/>
      <w:szCs w:val="28"/>
    </w:rPr>
  </w:style>
  <w:style w:type="character" w:customStyle="1" w:styleId="WW-WW8Num1ztrue711111111111111111">
    <w:name w:val="WW-WW8Num1ztrue711111111111111111"/>
    <w:qFormat/>
  </w:style>
  <w:style w:type="character" w:customStyle="1" w:styleId="WW-WW8Num1ztrue1111111111111111111">
    <w:name w:val="WW-WW8Num1ztrue1111111111111111111"/>
    <w:qFormat/>
  </w:style>
  <w:style w:type="character" w:customStyle="1" w:styleId="WW-WW8Num1ztrue2111111111111111111">
    <w:name w:val="WW-WW8Num1ztrue2111111111111111111"/>
    <w:qFormat/>
  </w:style>
  <w:style w:type="character" w:customStyle="1" w:styleId="WW-WW8Num1ztrue3111111111111111111">
    <w:name w:val="WW-WW8Num1ztrue3111111111111111111"/>
    <w:qFormat/>
  </w:style>
  <w:style w:type="character" w:customStyle="1" w:styleId="WW-WW8Num1ztrue4111111111111111111">
    <w:name w:val="WW-WW8Num1ztrue4111111111111111111"/>
    <w:qFormat/>
  </w:style>
  <w:style w:type="character" w:customStyle="1" w:styleId="WW-WW8Num1ztrue5111111111111111111">
    <w:name w:val="WW-WW8Num1ztrue5111111111111111111"/>
    <w:qFormat/>
  </w:style>
  <w:style w:type="character" w:customStyle="1" w:styleId="WW-WW8Num1ztrue6111111111111111111">
    <w:name w:val="WW-WW8Num1ztrue6111111111111111111"/>
    <w:qFormat/>
  </w:style>
  <w:style w:type="character" w:customStyle="1" w:styleId="WW-WW8Num2ztrue711111111111111111">
    <w:name w:val="WW-WW8Num2ztrue711111111111111111"/>
    <w:qFormat/>
  </w:style>
  <w:style w:type="character" w:customStyle="1" w:styleId="WW-WW8Num2ztrue1111111111111111111">
    <w:name w:val="WW-WW8Num2ztrue1111111111111111111"/>
    <w:qFormat/>
  </w:style>
  <w:style w:type="character" w:customStyle="1" w:styleId="WW-WW8Num2ztrue2111111111111111111">
    <w:name w:val="WW-WW8Num2ztrue2111111111111111111"/>
    <w:qFormat/>
  </w:style>
  <w:style w:type="character" w:customStyle="1" w:styleId="WW-WW8Num2ztrue3111111111111111111">
    <w:name w:val="WW-WW8Num2ztrue3111111111111111111"/>
    <w:qFormat/>
  </w:style>
  <w:style w:type="character" w:customStyle="1" w:styleId="WW-WW8Num2ztrue4111111111111111111">
    <w:name w:val="WW-WW8Num2ztrue4111111111111111111"/>
    <w:qFormat/>
  </w:style>
  <w:style w:type="character" w:customStyle="1" w:styleId="WW-WW8Num2ztrue5111111111111111111">
    <w:name w:val="WW-WW8Num2ztrue5111111111111111111"/>
    <w:qFormat/>
  </w:style>
  <w:style w:type="character" w:customStyle="1" w:styleId="WW-WW8Num2ztrue6111111111111111111">
    <w:name w:val="WW-WW8Num2ztrue6111111111111111111"/>
    <w:qFormat/>
  </w:style>
  <w:style w:type="character" w:customStyle="1" w:styleId="WW-WW8Num1ztrue7111111111111111111">
    <w:name w:val="WW-WW8Num1ztrue7111111111111111111"/>
    <w:qFormat/>
  </w:style>
  <w:style w:type="character" w:customStyle="1" w:styleId="WW-WW8Num1ztrue11111111111111111111">
    <w:name w:val="WW-WW8Num1ztrue11111111111111111111"/>
    <w:qFormat/>
  </w:style>
  <w:style w:type="character" w:customStyle="1" w:styleId="WW-WW8Num1ztrue21111111111111111111">
    <w:name w:val="WW-WW8Num1ztrue21111111111111111111"/>
    <w:qFormat/>
  </w:style>
  <w:style w:type="character" w:customStyle="1" w:styleId="WW-WW8Num1ztrue31111111111111111111">
    <w:name w:val="WW-WW8Num1ztrue31111111111111111111"/>
    <w:qFormat/>
  </w:style>
  <w:style w:type="character" w:customStyle="1" w:styleId="WW-WW8Num1ztrue41111111111111111111">
    <w:name w:val="WW-WW8Num1ztrue41111111111111111111"/>
    <w:qFormat/>
  </w:style>
  <w:style w:type="character" w:customStyle="1" w:styleId="WW-WW8Num1ztrue51111111111111111111">
    <w:name w:val="WW-WW8Num1ztrue51111111111111111111"/>
    <w:qFormat/>
  </w:style>
  <w:style w:type="character" w:customStyle="1" w:styleId="WW-WW8Num1ztrue61111111111111111111">
    <w:name w:val="WW-WW8Num1ztrue61111111111111111111"/>
    <w:qFormat/>
  </w:style>
  <w:style w:type="character" w:customStyle="1" w:styleId="WW-WW8Num2ztrue7111111111111111111">
    <w:name w:val="WW-WW8Num2ztrue7111111111111111111"/>
    <w:qFormat/>
  </w:style>
  <w:style w:type="character" w:customStyle="1" w:styleId="WW-WW8Num2ztrue11111111111111111111">
    <w:name w:val="WW-WW8Num2ztrue11111111111111111111"/>
    <w:qFormat/>
  </w:style>
  <w:style w:type="character" w:customStyle="1" w:styleId="WW-WW8Num2ztrue21111111111111111111">
    <w:name w:val="WW-WW8Num2ztrue21111111111111111111"/>
    <w:qFormat/>
  </w:style>
  <w:style w:type="character" w:customStyle="1" w:styleId="WW-WW8Num2ztrue31111111111111111111">
    <w:name w:val="WW-WW8Num2ztrue31111111111111111111"/>
    <w:qFormat/>
  </w:style>
  <w:style w:type="character" w:customStyle="1" w:styleId="WW-WW8Num2ztrue41111111111111111111">
    <w:name w:val="WW-WW8Num2ztrue41111111111111111111"/>
    <w:qFormat/>
  </w:style>
  <w:style w:type="character" w:customStyle="1" w:styleId="WW-WW8Num2ztrue51111111111111111111">
    <w:name w:val="WW-WW8Num2ztrue51111111111111111111"/>
    <w:qFormat/>
  </w:style>
  <w:style w:type="character" w:customStyle="1" w:styleId="WW-WW8Num2ztrue61111111111111111111">
    <w:name w:val="WW-WW8Num2ztrue61111111111111111111"/>
    <w:qFormat/>
  </w:style>
  <w:style w:type="character" w:customStyle="1" w:styleId="WW-WW8Num1ztrue71111111111111111111">
    <w:name w:val="WW-WW8Num1ztrue71111111111111111111"/>
    <w:qFormat/>
  </w:style>
  <w:style w:type="character" w:customStyle="1" w:styleId="WW-WW8Num1ztrue111111111111111111111">
    <w:name w:val="WW-WW8Num1ztrue111111111111111111111"/>
    <w:qFormat/>
  </w:style>
  <w:style w:type="character" w:customStyle="1" w:styleId="WW-WW8Num1ztrue211111111111111111111">
    <w:name w:val="WW-WW8Num1ztrue211111111111111111111"/>
    <w:qFormat/>
  </w:style>
  <w:style w:type="character" w:customStyle="1" w:styleId="WW-WW8Num1ztrue311111111111111111111">
    <w:name w:val="WW-WW8Num1ztrue311111111111111111111"/>
    <w:qFormat/>
  </w:style>
  <w:style w:type="character" w:customStyle="1" w:styleId="WW-WW8Num1ztrue411111111111111111111">
    <w:name w:val="WW-WW8Num1ztrue411111111111111111111"/>
    <w:qFormat/>
  </w:style>
  <w:style w:type="character" w:customStyle="1" w:styleId="WW-WW8Num1ztrue511111111111111111111">
    <w:name w:val="WW-WW8Num1ztrue511111111111111111111"/>
    <w:qFormat/>
  </w:style>
  <w:style w:type="character" w:customStyle="1" w:styleId="WW-WW8Num1ztrue611111111111111111111">
    <w:name w:val="WW-WW8Num1ztrue611111111111111111111"/>
    <w:qFormat/>
  </w:style>
  <w:style w:type="character" w:customStyle="1" w:styleId="WW-WW8Num2ztrue71111111111111111111">
    <w:name w:val="WW-WW8Num2ztrue71111111111111111111"/>
    <w:qFormat/>
  </w:style>
  <w:style w:type="character" w:customStyle="1" w:styleId="WW-WW8Num2ztrue111111111111111111111">
    <w:name w:val="WW-WW8Num2ztrue111111111111111111111"/>
    <w:qFormat/>
  </w:style>
  <w:style w:type="character" w:customStyle="1" w:styleId="WW-WW8Num2ztrue211111111111111111111">
    <w:name w:val="WW-WW8Num2ztrue211111111111111111111"/>
    <w:qFormat/>
  </w:style>
  <w:style w:type="character" w:customStyle="1" w:styleId="WW-WW8Num2ztrue311111111111111111111">
    <w:name w:val="WW-WW8Num2ztrue311111111111111111111"/>
    <w:qFormat/>
  </w:style>
  <w:style w:type="character" w:customStyle="1" w:styleId="WW-WW8Num2ztrue411111111111111111111">
    <w:name w:val="WW-WW8Num2ztrue411111111111111111111"/>
    <w:qFormat/>
  </w:style>
  <w:style w:type="character" w:customStyle="1" w:styleId="WW-WW8Num2ztrue511111111111111111111">
    <w:name w:val="WW-WW8Num2ztrue511111111111111111111"/>
    <w:qFormat/>
  </w:style>
  <w:style w:type="character" w:customStyle="1" w:styleId="WW-WW8Num2ztrue611111111111111111111">
    <w:name w:val="WW-WW8Num2ztrue61111111111111111111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a4">
    <w:name w:val="Символ нумерации"/>
    <w:qFormat/>
  </w:style>
  <w:style w:type="character" w:customStyle="1" w:styleId="CharStyle5">
    <w:name w:val="Char Style 5"/>
    <w:qFormat/>
    <w:rPr>
      <w:sz w:val="26"/>
      <w:szCs w:val="26"/>
      <w:highlight w:val="white"/>
    </w:rPr>
  </w:style>
  <w:style w:type="character" w:customStyle="1" w:styleId="CharStyle13">
    <w:name w:val="Char Style 13"/>
    <w:qFormat/>
    <w:rPr>
      <w:b/>
      <w:bCs/>
      <w:sz w:val="28"/>
      <w:szCs w:val="28"/>
      <w:lang w:val="ru-RU"/>
    </w:rPr>
  </w:style>
  <w:style w:type="character" w:customStyle="1" w:styleId="CharStyle17">
    <w:name w:val="Char Style 17"/>
    <w:qFormat/>
    <w:rPr>
      <w:b/>
      <w:bCs/>
      <w:sz w:val="28"/>
      <w:szCs w:val="28"/>
      <w:lang w:val="ru-RU"/>
    </w:rPr>
  </w:style>
  <w:style w:type="character" w:customStyle="1" w:styleId="a5">
    <w:name w:val="Текст выноски Знак"/>
    <w:qFormat/>
    <w:rPr>
      <w:rFonts w:ascii="Tahoma" w:eastAsia="Lucida Sans Unicode" w:hAnsi="Tahoma" w:cs="Mangal;Cambria Math"/>
      <w:kern w:val="2"/>
      <w:sz w:val="16"/>
      <w:szCs w:val="14"/>
      <w:lang w:eastAsia="zh-CN" w:bidi="hi-IN"/>
    </w:rPr>
  </w:style>
  <w:style w:type="character" w:customStyle="1" w:styleId="a6">
    <w:name w:val="Гипертекстовая ссылка"/>
    <w:qFormat/>
    <w:rPr>
      <w:rFonts w:cs="Times New Roman"/>
      <w:color w:val="106BBE"/>
    </w:rPr>
  </w:style>
  <w:style w:type="character" w:customStyle="1" w:styleId="-">
    <w:name w:val="Интернет-ссылка"/>
    <w:rPr>
      <w:color w:val="0000FF"/>
      <w:u w:val="single"/>
    </w:rPr>
  </w:style>
  <w:style w:type="paragraph" w:customStyle="1" w:styleId="1">
    <w:name w:val="Заголовок1"/>
    <w:basedOn w:val="a"/>
    <w:next w:val="a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7">
    <w:name w:val="List"/>
    <w:basedOn w:val="a0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2">
    <w:name w:val="Указатель2"/>
    <w:basedOn w:val="a"/>
    <w:qFormat/>
    <w:pPr>
      <w:suppressLineNumbers/>
    </w:pPr>
  </w:style>
  <w:style w:type="paragraph" w:customStyle="1" w:styleId="11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Style4">
    <w:name w:val="Style 4"/>
    <w:basedOn w:val="a"/>
    <w:next w:val="a"/>
    <w:qFormat/>
    <w:pPr>
      <w:widowControl/>
      <w:suppressAutoHyphens w:val="0"/>
      <w:spacing w:before="480" w:line="240" w:lineRule="atLeast"/>
    </w:pPr>
    <w:rPr>
      <w:rFonts w:eastAsia="Times New Roman" w:cs="Times New Roman"/>
      <w:sz w:val="28"/>
      <w:szCs w:val="28"/>
      <w:lang w:bidi="ar-SA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ascii="Calibri" w:eastAsia="Arial Unicode MS" w:hAnsi="Calibri" w:cs="Calibri"/>
      <w:sz w:val="22"/>
      <w:szCs w:val="20"/>
      <w:lang w:bidi="ar-SA"/>
    </w:rPr>
  </w:style>
  <w:style w:type="paragraph" w:customStyle="1" w:styleId="ConsPlusNonformat">
    <w:name w:val="ConsPlusNonformat"/>
    <w:basedOn w:val="a"/>
    <w:next w:val="a"/>
    <w:qFormat/>
    <w:rPr>
      <w:rFonts w:ascii="Courier New" w:eastAsia="Courier New" w:hAnsi="Courier New" w:cs="Courier New"/>
      <w:szCs w:val="20"/>
    </w:rPr>
  </w:style>
  <w:style w:type="paragraph" w:customStyle="1" w:styleId="ConsPlusTitle">
    <w:name w:val="ConsPlusTitle"/>
    <w:qFormat/>
    <w:pPr>
      <w:suppressAutoHyphens/>
    </w:pPr>
    <w:rPr>
      <w:rFonts w:ascii="Arial" w:eastAsia="Calibri" w:hAnsi="Arial" w:cs="Arial"/>
      <w:b/>
      <w:bCs/>
      <w:szCs w:val="20"/>
      <w:lang w:bidi="ar-SA"/>
    </w:rPr>
  </w:style>
  <w:style w:type="paragraph" w:styleId="ac">
    <w:name w:val="Balloon Text"/>
    <w:basedOn w:val="a"/>
    <w:qFormat/>
    <w:rPr>
      <w:rFonts w:ascii="Tahoma" w:hAnsi="Tahoma" w:cs="Tahoma"/>
      <w:sz w:val="16"/>
      <w:szCs w:val="14"/>
    </w:rPr>
  </w:style>
  <w:style w:type="paragraph" w:styleId="ad">
    <w:name w:val="Normal (Web)"/>
    <w:basedOn w:val="a"/>
    <w:qFormat/>
    <w:pPr>
      <w:widowControl/>
      <w:suppressAutoHyphens w:val="0"/>
      <w:spacing w:before="100" w:after="100"/>
    </w:pPr>
    <w:rPr>
      <w:rFonts w:eastAsia="Times New Roman" w:cs="Times New Roman"/>
      <w:lang w:bidi="ar-SA"/>
    </w:rPr>
  </w:style>
  <w:style w:type="numbering" w:customStyle="1" w:styleId="WW8Num1">
    <w:name w:val="WW8Num1"/>
    <w:qFormat/>
  </w:style>
  <w:style w:type="paragraph" w:styleId="ae">
    <w:name w:val="List Paragraph"/>
    <w:basedOn w:val="a"/>
    <w:uiPriority w:val="34"/>
    <w:qFormat/>
    <w:rsid w:val="00F47351"/>
    <w:pPr>
      <w:ind w:left="720"/>
      <w:contextualSpacing/>
    </w:pPr>
    <w:rPr>
      <w:rFonts w:cs="Mangal"/>
      <w:szCs w:val="21"/>
    </w:rPr>
  </w:style>
  <w:style w:type="table" w:styleId="af">
    <w:name w:val="Table Grid"/>
    <w:basedOn w:val="a2"/>
    <w:uiPriority w:val="59"/>
    <w:rsid w:val="00FC02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17866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obileonline.garant.ru/document/redirect/12117866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11</Pages>
  <Words>3537</Words>
  <Characters>20165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24</cp:revision>
  <cp:lastPrinted>2025-11-06T14:11:00Z</cp:lastPrinted>
  <dcterms:created xsi:type="dcterms:W3CDTF">2021-09-29T14:44:00Z</dcterms:created>
  <dcterms:modified xsi:type="dcterms:W3CDTF">2025-11-23T17:57:00Z</dcterms:modified>
  <dc:language>ru-RU</dc:language>
</cp:coreProperties>
</file>